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tblCellSpacing w:w="15" w:type="dxa"/>
        <w:tblCellMar>
          <w:top w:w="15" w:type="dxa"/>
          <w:left w:w="15" w:type="dxa"/>
          <w:bottom w:w="15" w:type="dxa"/>
          <w:right w:w="15" w:type="dxa"/>
        </w:tblCellMar>
        <w:tblLook w:val="04A0"/>
      </w:tblPr>
      <w:tblGrid>
        <w:gridCol w:w="9068"/>
      </w:tblGrid>
      <w:tr w:rsidR="00434098" w:rsidRPr="00C132CC" w:rsidTr="003F65C9">
        <w:trPr>
          <w:tblCellSpacing w:w="15" w:type="dxa"/>
        </w:trPr>
        <w:tc>
          <w:tcPr>
            <w:tcW w:w="0" w:type="auto"/>
            <w:vAlign w:val="center"/>
            <w:hideMark/>
          </w:tcPr>
          <w:p w:rsidR="00434098" w:rsidRPr="00C132CC" w:rsidRDefault="00434098" w:rsidP="003F65C9">
            <w:pPr>
              <w:spacing w:after="280"/>
              <w:ind w:left="0"/>
              <w:jc w:val="center"/>
              <w:rPr>
                <w:rFonts w:ascii="Arial" w:eastAsia="Times New Roman" w:hAnsi="Arial" w:cs="Arial"/>
                <w:caps/>
                <w:sz w:val="28"/>
                <w:szCs w:val="28"/>
                <w:lang w:eastAsia="pt-BR"/>
              </w:rPr>
            </w:pPr>
            <w:r w:rsidRPr="00C132CC">
              <w:rPr>
                <w:rFonts w:ascii="Arial" w:eastAsia="Times New Roman" w:hAnsi="Arial" w:cs="Arial"/>
                <w:b/>
                <w:bCs/>
                <w:caps/>
                <w:sz w:val="28"/>
                <w:szCs w:val="28"/>
                <w:lang w:eastAsia="pt-BR"/>
              </w:rPr>
              <w:t>ACORDO COLETIVO DE TRABALHO 2011/2013</w:t>
            </w:r>
            <w:r w:rsidRPr="00C132CC">
              <w:rPr>
                <w:rFonts w:ascii="Arial" w:eastAsia="Times New Roman" w:hAnsi="Arial" w:cs="Arial"/>
                <w:b/>
                <w:bCs/>
                <w:caps/>
                <w:sz w:val="28"/>
                <w:szCs w:val="28"/>
                <w:lang w:eastAsia="pt-BR"/>
              </w:rPr>
              <w:br/>
            </w:r>
            <w:r w:rsidRPr="00C132CC">
              <w:rPr>
                <w:rFonts w:ascii="Arial" w:eastAsia="Times New Roman" w:hAnsi="Arial" w:cs="Arial"/>
                <w:b/>
                <w:bCs/>
                <w:caps/>
                <w:sz w:val="28"/>
                <w:szCs w:val="28"/>
                <w:lang w:eastAsia="pt-BR"/>
              </w:rPr>
              <w:br/>
            </w:r>
          </w:p>
        </w:tc>
      </w:tr>
      <w:tr w:rsidR="00434098" w:rsidRPr="00C132CC" w:rsidTr="003F65C9">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3902"/>
              <w:gridCol w:w="2146"/>
            </w:tblGrid>
            <w:tr w:rsidR="00434098" w:rsidRPr="00C132CC" w:rsidTr="003F65C9">
              <w:trPr>
                <w:tblCellSpacing w:w="15" w:type="dxa"/>
              </w:trPr>
              <w:tc>
                <w:tcPr>
                  <w:tcW w:w="0" w:type="auto"/>
                  <w:vAlign w:val="center"/>
                  <w:hideMark/>
                </w:tcPr>
                <w:p w:rsidR="00434098" w:rsidRPr="00C132CC" w:rsidRDefault="00434098" w:rsidP="003F65C9">
                  <w:pPr>
                    <w:ind w:left="0"/>
                    <w:rPr>
                      <w:rFonts w:ascii="Arial" w:eastAsia="Times New Roman" w:hAnsi="Arial" w:cs="Arial"/>
                      <w:sz w:val="28"/>
                      <w:szCs w:val="28"/>
                      <w:lang w:eastAsia="pt-BR"/>
                    </w:rPr>
                  </w:pPr>
                  <w:r w:rsidRPr="00C132CC">
                    <w:rPr>
                      <w:rFonts w:ascii="Arial" w:eastAsia="Times New Roman" w:hAnsi="Arial" w:cs="Arial"/>
                      <w:b/>
                      <w:bCs/>
                      <w:sz w:val="28"/>
                      <w:szCs w:val="28"/>
                      <w:lang w:eastAsia="pt-BR"/>
                    </w:rPr>
                    <w:t xml:space="preserve">NÚMERO DA SOLICITAÇÃO: </w:t>
                  </w:r>
                </w:p>
              </w:tc>
              <w:tc>
                <w:tcPr>
                  <w:tcW w:w="0" w:type="auto"/>
                  <w:vAlign w:val="center"/>
                  <w:hideMark/>
                </w:tcPr>
                <w:p w:rsidR="00434098" w:rsidRPr="00C132CC" w:rsidRDefault="00434098" w:rsidP="003F65C9">
                  <w:pPr>
                    <w:ind w:left="0"/>
                    <w:rPr>
                      <w:rFonts w:ascii="Arial" w:eastAsia="Times New Roman" w:hAnsi="Arial" w:cs="Arial"/>
                      <w:sz w:val="28"/>
                      <w:szCs w:val="28"/>
                      <w:lang w:eastAsia="pt-BR"/>
                    </w:rPr>
                  </w:pPr>
                  <w:r w:rsidRPr="00C132CC">
                    <w:rPr>
                      <w:rFonts w:ascii="Arial" w:eastAsia="Times New Roman" w:hAnsi="Arial" w:cs="Arial"/>
                      <w:sz w:val="28"/>
                      <w:szCs w:val="28"/>
                      <w:lang w:eastAsia="pt-BR"/>
                    </w:rPr>
                    <w:t>MR042860/2011</w:t>
                  </w:r>
                </w:p>
              </w:tc>
            </w:tr>
          </w:tbl>
          <w:p w:rsidR="00434098" w:rsidRPr="00C132CC" w:rsidRDefault="00434098" w:rsidP="003F65C9">
            <w:pPr>
              <w:spacing w:after="240"/>
              <w:ind w:left="0"/>
              <w:rPr>
                <w:rFonts w:ascii="Times New Roman" w:eastAsia="Times New Roman" w:hAnsi="Times New Roman" w:cs="Times New Roman"/>
                <w:sz w:val="24"/>
                <w:szCs w:val="24"/>
                <w:lang w:eastAsia="pt-BR"/>
              </w:rPr>
            </w:pPr>
          </w:p>
          <w:tbl>
            <w:tblPr>
              <w:tblW w:w="0" w:type="auto"/>
              <w:tblCellSpacing w:w="15" w:type="dxa"/>
              <w:tblCellMar>
                <w:top w:w="15" w:type="dxa"/>
                <w:left w:w="15" w:type="dxa"/>
                <w:bottom w:w="15" w:type="dxa"/>
                <w:right w:w="15" w:type="dxa"/>
              </w:tblCellMar>
              <w:tblLook w:val="04A0"/>
            </w:tblPr>
            <w:tblGrid>
              <w:gridCol w:w="8978"/>
            </w:tblGrid>
            <w:tr w:rsidR="00434098" w:rsidRPr="00C132CC" w:rsidTr="003F65C9">
              <w:trPr>
                <w:tblCellSpacing w:w="15" w:type="dxa"/>
              </w:trPr>
              <w:tc>
                <w:tcPr>
                  <w:tcW w:w="0" w:type="auto"/>
                  <w:vAlign w:val="center"/>
                  <w:hideMark/>
                </w:tcPr>
                <w:p w:rsidR="00434098" w:rsidRPr="00C132CC" w:rsidRDefault="00434098" w:rsidP="003F65C9">
                  <w:pPr>
                    <w:ind w:left="0"/>
                    <w:rPr>
                      <w:rFonts w:ascii="Times New Roman" w:eastAsia="Times New Roman" w:hAnsi="Times New Roman" w:cs="Times New Roman"/>
                      <w:sz w:val="24"/>
                      <w:szCs w:val="24"/>
                      <w:lang w:eastAsia="pt-BR"/>
                    </w:rPr>
                  </w:pPr>
                </w:p>
              </w:tc>
            </w:tr>
            <w:tr w:rsidR="00434098" w:rsidRPr="00C132CC" w:rsidTr="003F65C9">
              <w:trPr>
                <w:tblCellSpacing w:w="15" w:type="dxa"/>
              </w:trPr>
              <w:tc>
                <w:tcPr>
                  <w:tcW w:w="0" w:type="auto"/>
                  <w:vAlign w:val="center"/>
                </w:tcPr>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sz w:val="28"/>
                      <w:szCs w:val="28"/>
                      <w:lang w:eastAsia="pt-BR"/>
                    </w:rPr>
                    <w:t xml:space="preserve">SINDICATO DOS EMP EM CLUB ESP E EM FED ESP NO EST DO RS, CNPJ n. 89.523.336/0001-42, neste ato </w:t>
                  </w:r>
                  <w:proofErr w:type="gramStart"/>
                  <w:r w:rsidRPr="00C132CC">
                    <w:rPr>
                      <w:rFonts w:ascii="Arial" w:eastAsia="Times New Roman" w:hAnsi="Arial" w:cs="Arial"/>
                      <w:sz w:val="28"/>
                      <w:szCs w:val="28"/>
                      <w:lang w:eastAsia="pt-BR"/>
                    </w:rPr>
                    <w:t>representado(</w:t>
                  </w:r>
                  <w:proofErr w:type="gramEnd"/>
                  <w:r w:rsidRPr="00C132CC">
                    <w:rPr>
                      <w:rFonts w:ascii="Arial" w:eastAsia="Times New Roman" w:hAnsi="Arial" w:cs="Arial"/>
                      <w:sz w:val="28"/>
                      <w:szCs w:val="28"/>
                      <w:lang w:eastAsia="pt-BR"/>
                    </w:rPr>
                    <w:t>a) por seu Presidente, Sr(a). MIGUEL SALABERRY FILHO;</w:t>
                  </w: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t>E</w:t>
                  </w: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t xml:space="preserve">SPORT CLUB INTERNACIONAL, CNPJ n. 92.894.500/0001-32, neste ato </w:t>
                  </w:r>
                  <w:proofErr w:type="gramStart"/>
                  <w:r w:rsidRPr="00C132CC">
                    <w:rPr>
                      <w:rFonts w:ascii="Arial" w:eastAsia="Times New Roman" w:hAnsi="Arial" w:cs="Arial"/>
                      <w:sz w:val="28"/>
                      <w:szCs w:val="28"/>
                      <w:lang w:eastAsia="pt-BR"/>
                    </w:rPr>
                    <w:t>representado(</w:t>
                  </w:r>
                  <w:proofErr w:type="gramEnd"/>
                  <w:r w:rsidRPr="00C132CC">
                    <w:rPr>
                      <w:rFonts w:ascii="Arial" w:eastAsia="Times New Roman" w:hAnsi="Arial" w:cs="Arial"/>
                      <w:sz w:val="28"/>
                      <w:szCs w:val="28"/>
                      <w:lang w:eastAsia="pt-BR"/>
                    </w:rPr>
                    <w:t>a) por seu Presidente, Sr(a). GIOVANNI LUIGI CALVARIO;</w:t>
                  </w: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t xml:space="preserve">celebram o presente ACORDO COLETIVO DE TRABALHO, estipulando as condições de trabalho previstas nas cláusulas seguintes: </w:t>
                  </w: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r w:rsidRPr="00C132CC">
                    <w:rPr>
                      <w:rFonts w:ascii="Arial" w:eastAsia="Times New Roman" w:hAnsi="Arial" w:cs="Arial"/>
                      <w:b/>
                      <w:bCs/>
                      <w:sz w:val="28"/>
                      <w:szCs w:val="28"/>
                      <w:lang w:eastAsia="pt-BR"/>
                    </w:rPr>
                    <w:t>CLÁUSULA PRIMEIRA - VIGÊNCIA E DATA-BASE</w:t>
                  </w: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t>As partes fixam a vigência do presente Acordo Coletivo de Trabalho no período de 02 de maio de 2011 a 1º de maio de 2013 e a data-base da categoria em 02 de maio.</w:t>
                  </w: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r w:rsidRPr="00C132CC">
                    <w:rPr>
                      <w:rFonts w:ascii="Arial" w:eastAsia="Times New Roman" w:hAnsi="Arial" w:cs="Arial"/>
                      <w:b/>
                      <w:bCs/>
                      <w:sz w:val="28"/>
                      <w:szCs w:val="28"/>
                      <w:lang w:eastAsia="pt-BR"/>
                    </w:rPr>
                    <w:t>CLÁUSULA SEGUNDA - ABRANGÊNCIA</w:t>
                  </w: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t xml:space="preserve">O presente Acordo Coletivo de Trabalho, aplicável no âmbito da(s) empresa(s) acordante(s), abrangerá a(s) categoria(s) </w:t>
                  </w:r>
                  <w:r w:rsidRPr="00C132CC">
                    <w:rPr>
                      <w:rFonts w:ascii="Arial" w:eastAsia="Times New Roman" w:hAnsi="Arial" w:cs="Arial"/>
                      <w:b/>
                      <w:bCs/>
                      <w:sz w:val="28"/>
                      <w:szCs w:val="28"/>
                      <w:lang w:eastAsia="pt-BR"/>
                    </w:rPr>
                    <w:t>profissional dos Empregados em Clubes Esportivos, Empregados em Empresas que prestam Serviços para Clubes e Federações Esportivas e Empregados em Empresas que tenham autorização para explorar (bingos) jogos de diversões previstos nos artigos 59 e seguintes da Lei 9615/98</w:t>
                  </w:r>
                  <w:proofErr w:type="gramStart"/>
                  <w:r w:rsidRPr="00C132CC">
                    <w:rPr>
                      <w:rFonts w:ascii="Arial" w:eastAsia="Times New Roman" w:hAnsi="Arial" w:cs="Arial"/>
                      <w:b/>
                      <w:bCs/>
                      <w:sz w:val="28"/>
                      <w:szCs w:val="28"/>
                      <w:lang w:eastAsia="pt-BR"/>
                    </w:rPr>
                    <w:t>,</w:t>
                  </w:r>
                  <w:r w:rsidRPr="00C132CC">
                    <w:rPr>
                      <w:rFonts w:ascii="Arial" w:eastAsia="Times New Roman" w:hAnsi="Arial" w:cs="Arial"/>
                      <w:sz w:val="28"/>
                      <w:szCs w:val="28"/>
                      <w:lang w:eastAsia="pt-BR"/>
                    </w:rPr>
                    <w:t>,</w:t>
                  </w:r>
                  <w:proofErr w:type="gramEnd"/>
                  <w:r w:rsidRPr="00C132CC">
                    <w:rPr>
                      <w:rFonts w:ascii="Arial" w:eastAsia="Times New Roman" w:hAnsi="Arial" w:cs="Arial"/>
                      <w:sz w:val="28"/>
                      <w:szCs w:val="28"/>
                      <w:lang w:eastAsia="pt-BR"/>
                    </w:rPr>
                    <w:t xml:space="preserve"> com abrangência territorial em </w:t>
                  </w:r>
                  <w:r w:rsidRPr="00C132CC">
                    <w:rPr>
                      <w:rFonts w:ascii="Arial" w:eastAsia="Times New Roman" w:hAnsi="Arial" w:cs="Arial"/>
                      <w:b/>
                      <w:bCs/>
                      <w:sz w:val="28"/>
                      <w:szCs w:val="28"/>
                      <w:lang w:eastAsia="pt-BR"/>
                    </w:rPr>
                    <w:t>RS</w:t>
                  </w:r>
                  <w:r w:rsidRPr="00C132CC">
                    <w:rPr>
                      <w:rFonts w:ascii="Arial" w:eastAsia="Times New Roman" w:hAnsi="Arial" w:cs="Arial"/>
                      <w:sz w:val="28"/>
                      <w:szCs w:val="28"/>
                      <w:lang w:eastAsia="pt-BR"/>
                    </w:rPr>
                    <w:t>.</w:t>
                  </w: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p>
                <w:p w:rsidR="00434098" w:rsidRPr="00C132CC" w:rsidRDefault="00434098" w:rsidP="003F65C9">
                  <w:pPr>
                    <w:ind w:left="0"/>
                    <w:jc w:val="center"/>
                    <w:rPr>
                      <w:rFonts w:ascii="Arial" w:eastAsia="Times New Roman" w:hAnsi="Arial" w:cs="Arial"/>
                      <w:sz w:val="28"/>
                      <w:szCs w:val="28"/>
                      <w:lang w:eastAsia="pt-BR"/>
                    </w:rPr>
                  </w:pPr>
                  <w:r w:rsidRPr="00C132CC">
                    <w:rPr>
                      <w:rFonts w:ascii="Arial" w:eastAsia="Times New Roman" w:hAnsi="Arial" w:cs="Arial"/>
                      <w:sz w:val="28"/>
                      <w:szCs w:val="28"/>
                      <w:lang w:eastAsia="pt-BR"/>
                    </w:rPr>
                    <w:lastRenderedPageBreak/>
                    <w:br/>
                  </w:r>
                  <w:r w:rsidRPr="00C132CC">
                    <w:rPr>
                      <w:rFonts w:ascii="Arial" w:eastAsia="Times New Roman" w:hAnsi="Arial" w:cs="Arial"/>
                      <w:sz w:val="28"/>
                      <w:szCs w:val="28"/>
                      <w:lang w:eastAsia="pt-BR"/>
                    </w:rPr>
                    <w:br/>
                  </w:r>
                  <w:r w:rsidRPr="00C132CC">
                    <w:rPr>
                      <w:rFonts w:ascii="Arial" w:eastAsia="Times New Roman" w:hAnsi="Arial" w:cs="Arial"/>
                      <w:b/>
                      <w:bCs/>
                      <w:sz w:val="28"/>
                      <w:szCs w:val="28"/>
                      <w:lang w:eastAsia="pt-BR"/>
                    </w:rPr>
                    <w:t>Salários, Reajustes e Pagamento</w:t>
                  </w:r>
                  <w:r w:rsidRPr="00C132CC">
                    <w:rPr>
                      <w:rFonts w:ascii="Arial" w:eastAsia="Times New Roman" w:hAnsi="Arial" w:cs="Arial"/>
                      <w:b/>
                      <w:bCs/>
                      <w:sz w:val="28"/>
                      <w:szCs w:val="28"/>
                      <w:lang w:eastAsia="pt-BR"/>
                    </w:rPr>
                    <w:br/>
                  </w:r>
                  <w:r w:rsidRPr="00C132CC">
                    <w:rPr>
                      <w:rFonts w:ascii="Arial" w:eastAsia="Times New Roman" w:hAnsi="Arial" w:cs="Arial"/>
                      <w:b/>
                      <w:bCs/>
                      <w:sz w:val="28"/>
                      <w:szCs w:val="28"/>
                      <w:lang w:eastAsia="pt-BR"/>
                    </w:rPr>
                    <w:br/>
                  </w:r>
                </w:p>
                <w:p w:rsidR="00434098" w:rsidRPr="00C132CC" w:rsidRDefault="00434098" w:rsidP="003F65C9">
                  <w:pPr>
                    <w:ind w:left="0"/>
                    <w:jc w:val="center"/>
                    <w:rPr>
                      <w:rFonts w:ascii="Arial" w:eastAsia="Times New Roman" w:hAnsi="Arial" w:cs="Arial"/>
                      <w:sz w:val="28"/>
                      <w:szCs w:val="28"/>
                      <w:lang w:eastAsia="pt-BR"/>
                    </w:rPr>
                  </w:pPr>
                  <w:r w:rsidRPr="00C132CC">
                    <w:rPr>
                      <w:rFonts w:ascii="Arial" w:eastAsia="Times New Roman" w:hAnsi="Arial" w:cs="Arial"/>
                      <w:b/>
                      <w:bCs/>
                      <w:sz w:val="28"/>
                      <w:szCs w:val="28"/>
                      <w:lang w:eastAsia="pt-BR"/>
                    </w:rPr>
                    <w:t>Piso Salarial</w:t>
                  </w:r>
                  <w:r w:rsidRPr="00C132CC">
                    <w:rPr>
                      <w:rFonts w:ascii="Arial" w:eastAsia="Times New Roman" w:hAnsi="Arial" w:cs="Arial"/>
                      <w:b/>
                      <w:bCs/>
                      <w:sz w:val="28"/>
                      <w:szCs w:val="28"/>
                      <w:lang w:eastAsia="pt-BR"/>
                    </w:rPr>
                    <w:br/>
                  </w:r>
                  <w:r w:rsidRPr="00C132CC">
                    <w:rPr>
                      <w:rFonts w:ascii="Arial" w:eastAsia="Times New Roman" w:hAnsi="Arial" w:cs="Arial"/>
                      <w:b/>
                      <w:bCs/>
                      <w:sz w:val="28"/>
                      <w:szCs w:val="28"/>
                      <w:lang w:eastAsia="pt-BR"/>
                    </w:rPr>
                    <w:br/>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b/>
                      <w:bCs/>
                      <w:sz w:val="28"/>
                      <w:szCs w:val="28"/>
                      <w:lang w:eastAsia="pt-BR"/>
                    </w:rPr>
                    <w:t>CLÁUSULA TERCEIRA - PISO SALARIAL/SALÁRIO BASE/SALÁRIO NORMATIVO</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A partir de 02 (dois) de Maio de 2011 o salário normativo dos trabalhadores atingidos pelo Acordo Coletivo ora revisado fica fixado da seguinte forma:</w:t>
                  </w:r>
                </w:p>
                <w:p w:rsidR="00434098" w:rsidRPr="00C132CC" w:rsidRDefault="00434098" w:rsidP="003F65C9">
                  <w:pPr>
                    <w:ind w:left="0"/>
                    <w:jc w:val="both"/>
                    <w:rPr>
                      <w:rFonts w:ascii="Arial Narrow" w:eastAsia="Times New Roman" w:hAnsi="Arial Narrow" w:cs="Times New Roman"/>
                      <w:color w:val="000000"/>
                      <w:szCs w:val="24"/>
                      <w:lang w:eastAsia="pt-BR"/>
                    </w:rPr>
                  </w:pP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b/>
                      <w:color w:val="000000"/>
                      <w:szCs w:val="24"/>
                      <w:lang w:eastAsia="pt-BR"/>
                    </w:rPr>
                    <w:t> </w:t>
                  </w:r>
                  <w:r w:rsidRPr="00C132CC">
                    <w:rPr>
                      <w:rFonts w:ascii="Arial Narrow" w:eastAsia="Times New Roman" w:hAnsi="Arial Narrow" w:cs="Times New Roman"/>
                      <w:color w:val="000000"/>
                      <w:szCs w:val="24"/>
                      <w:lang w:eastAsia="pt-BR"/>
                    </w:rPr>
                    <w:t xml:space="preserve">Para aqueles empregados que, na data de 02 (dois) de Maio de 2011, recebem salário fixo mensal de até R$ 704,00 (Setecentos e quatro reais), o salário normativo passa a ser o de </w:t>
                  </w:r>
                  <w:r w:rsidRPr="00C132CC">
                    <w:rPr>
                      <w:rFonts w:ascii="Arial Narrow" w:eastAsia="Times New Roman" w:hAnsi="Arial Narrow" w:cs="Times New Roman"/>
                      <w:b/>
                      <w:color w:val="000000"/>
                      <w:szCs w:val="24"/>
                      <w:lang w:eastAsia="pt-BR"/>
                    </w:rPr>
                    <w:t>R$ 800,00 (oitocentos reais)</w:t>
                  </w:r>
                  <w:r w:rsidRPr="00C132CC">
                    <w:rPr>
                      <w:rFonts w:ascii="Arial Narrow" w:eastAsia="Times New Roman" w:hAnsi="Arial Narrow" w:cs="Times New Roman"/>
                      <w:color w:val="000000"/>
                      <w:szCs w:val="24"/>
                      <w:lang w:eastAsia="pt-BR"/>
                    </w:rPr>
                    <w:t>; e</w:t>
                  </w:r>
                </w:p>
                <w:p w:rsidR="00434098" w:rsidRPr="00C132CC" w:rsidRDefault="00434098" w:rsidP="003F65C9">
                  <w:pPr>
                    <w:ind w:left="0"/>
                    <w:jc w:val="both"/>
                    <w:rPr>
                      <w:rFonts w:ascii="Arial Narrow" w:eastAsia="Times New Roman" w:hAnsi="Arial Narrow" w:cs="Times New Roman"/>
                      <w:color w:val="000000"/>
                      <w:szCs w:val="24"/>
                      <w:lang w:eastAsia="pt-BR"/>
                    </w:rPr>
                  </w:pP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 Para aqueles empregados que, na data de 02 (dois) de Maio de 2011 recebem salário fixo mensal de até R$ 805,00 (</w:t>
                  </w:r>
                  <w:proofErr w:type="spellStart"/>
                  <w:r w:rsidRPr="00C132CC">
                    <w:rPr>
                      <w:rFonts w:ascii="Arial Narrow" w:eastAsia="Times New Roman" w:hAnsi="Arial Narrow" w:cs="Times New Roman"/>
                      <w:color w:val="000000"/>
                      <w:szCs w:val="24"/>
                      <w:lang w:eastAsia="pt-BR"/>
                    </w:rPr>
                    <w:t>oiteocentos</w:t>
                  </w:r>
                  <w:proofErr w:type="spellEnd"/>
                  <w:r w:rsidRPr="00C132CC">
                    <w:rPr>
                      <w:rFonts w:ascii="Arial Narrow" w:eastAsia="Times New Roman" w:hAnsi="Arial Narrow" w:cs="Times New Roman"/>
                      <w:color w:val="000000"/>
                      <w:szCs w:val="24"/>
                      <w:lang w:eastAsia="pt-BR"/>
                    </w:rPr>
                    <w:t xml:space="preserve"> e cinco reais), o salário normativo passa a ser o de </w:t>
                  </w:r>
                  <w:r w:rsidRPr="00C132CC">
                    <w:rPr>
                      <w:rFonts w:ascii="Arial Narrow" w:eastAsia="Times New Roman" w:hAnsi="Arial Narrow" w:cs="Times New Roman"/>
                      <w:b/>
                      <w:color w:val="000000"/>
                      <w:szCs w:val="24"/>
                      <w:lang w:eastAsia="pt-BR"/>
                    </w:rPr>
                    <w:t>R$ 902,00 (novecentos e dois reais)</w:t>
                  </w:r>
                  <w:r w:rsidRPr="00C132CC">
                    <w:rPr>
                      <w:rFonts w:ascii="Arial Narrow" w:eastAsia="Times New Roman" w:hAnsi="Arial Narrow" w:cs="Times New Roman"/>
                      <w:color w:val="000000"/>
                      <w:szCs w:val="24"/>
                      <w:lang w:eastAsia="pt-BR"/>
                    </w:rPr>
                    <w:t>.</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Times New Roman" w:eastAsia="Times New Roman" w:hAnsi="Times New Roman" w:cs="Times New Roman"/>
                      <w:sz w:val="24"/>
                      <w:szCs w:val="24"/>
                      <w:lang w:eastAsia="pt-BR"/>
                    </w:rPr>
                    <w:t> </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As diferenças salariais devidas em razão do presente acordo serão pagas pelo Clube em duas parcelas, sendo a primeira na folha de pagamento do mês de julho de 2011 e a segunda na folha de pagamento do mês de agosto de 2011.</w:t>
                  </w:r>
                </w:p>
                <w:p w:rsidR="00434098" w:rsidRPr="00C132CC" w:rsidRDefault="00434098" w:rsidP="003F65C9">
                  <w:pPr>
                    <w:spacing w:after="280"/>
                    <w:ind w:left="0"/>
                    <w:rPr>
                      <w:rFonts w:ascii="Arial" w:eastAsia="Times New Roman" w:hAnsi="Arial" w:cs="Arial"/>
                      <w:sz w:val="28"/>
                      <w:szCs w:val="28"/>
                      <w:lang w:eastAsia="pt-BR"/>
                    </w:rPr>
                  </w:pPr>
                </w:p>
                <w:p w:rsidR="00434098" w:rsidRPr="00C132CC" w:rsidRDefault="00434098" w:rsidP="003F65C9">
                  <w:pPr>
                    <w:ind w:left="0"/>
                    <w:jc w:val="center"/>
                    <w:rPr>
                      <w:rFonts w:ascii="Arial" w:eastAsia="Times New Roman" w:hAnsi="Arial" w:cs="Arial"/>
                      <w:sz w:val="28"/>
                      <w:szCs w:val="28"/>
                      <w:lang w:eastAsia="pt-BR"/>
                    </w:rPr>
                  </w:pPr>
                  <w:r w:rsidRPr="00C132CC">
                    <w:rPr>
                      <w:rFonts w:ascii="Arial" w:eastAsia="Times New Roman" w:hAnsi="Arial" w:cs="Arial"/>
                      <w:b/>
                      <w:bCs/>
                      <w:sz w:val="28"/>
                      <w:szCs w:val="28"/>
                      <w:lang w:eastAsia="pt-BR"/>
                    </w:rPr>
                    <w:t>Reajustes/Correções Salariais</w:t>
                  </w:r>
                  <w:r w:rsidRPr="00C132CC">
                    <w:rPr>
                      <w:rFonts w:ascii="Arial" w:eastAsia="Times New Roman" w:hAnsi="Arial" w:cs="Arial"/>
                      <w:b/>
                      <w:bCs/>
                      <w:sz w:val="28"/>
                      <w:szCs w:val="28"/>
                      <w:lang w:eastAsia="pt-BR"/>
                    </w:rPr>
                    <w:br/>
                  </w:r>
                  <w:r w:rsidRPr="00C132CC">
                    <w:rPr>
                      <w:rFonts w:ascii="Arial" w:eastAsia="Times New Roman" w:hAnsi="Arial" w:cs="Arial"/>
                      <w:b/>
                      <w:bCs/>
                      <w:sz w:val="28"/>
                      <w:szCs w:val="28"/>
                      <w:lang w:eastAsia="pt-BR"/>
                    </w:rPr>
                    <w:br/>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b/>
                      <w:bCs/>
                      <w:sz w:val="28"/>
                      <w:szCs w:val="28"/>
                      <w:lang w:eastAsia="pt-BR"/>
                    </w:rPr>
                    <w:t>CLÁUSULA QUARTA - REPOSIÇÃO INFLACIONÁRIA</w:t>
                  </w:r>
                </w:p>
                <w:p w:rsidR="00434098" w:rsidRPr="00C132CC" w:rsidRDefault="00434098" w:rsidP="003F65C9">
                  <w:pPr>
                    <w:ind w:left="0"/>
                    <w:rPr>
                      <w:rFonts w:ascii="Arial" w:eastAsia="Times New Roman" w:hAnsi="Arial" w:cs="Arial"/>
                      <w:color w:val="000000"/>
                      <w:sz w:val="28"/>
                      <w:szCs w:val="28"/>
                      <w:lang w:eastAsia="pt-BR"/>
                    </w:rPr>
                  </w:pPr>
                </w:p>
                <w:p w:rsidR="00434098" w:rsidRPr="00C132CC" w:rsidRDefault="00434098" w:rsidP="003F65C9">
                  <w:pPr>
                    <w:spacing w:after="200"/>
                    <w:ind w:left="0"/>
                    <w:jc w:val="both"/>
                    <w:rPr>
                      <w:rFonts w:ascii="Times New Roman" w:eastAsia="Times New Roman" w:hAnsi="Times New Roman" w:cs="Times New Roman"/>
                      <w:color w:val="000000"/>
                      <w:sz w:val="24"/>
                      <w:szCs w:val="24"/>
                      <w:lang w:eastAsia="pt-BR"/>
                    </w:rPr>
                  </w:pPr>
                  <w:r w:rsidRPr="00C132CC">
                    <w:rPr>
                      <w:rFonts w:ascii="Calibri" w:eastAsia="Times New Roman" w:hAnsi="Calibri" w:cs="Times New Roman"/>
                      <w:color w:val="000000"/>
                      <w:sz w:val="24"/>
                      <w:szCs w:val="24"/>
                      <w:lang w:eastAsia="pt-BR"/>
                    </w:rPr>
                    <w:t>Os salários dos trabalhadores abrangidos pelo presente acordo coletivo de trabalho</w:t>
                  </w:r>
                  <w:proofErr w:type="gramStart"/>
                  <w:r w:rsidRPr="00C132CC">
                    <w:rPr>
                      <w:rFonts w:ascii="Calibri" w:eastAsia="Times New Roman" w:hAnsi="Calibri" w:cs="Times New Roman"/>
                      <w:color w:val="000000"/>
                      <w:sz w:val="24"/>
                      <w:szCs w:val="24"/>
                      <w:lang w:eastAsia="pt-BR"/>
                    </w:rPr>
                    <w:t>, terão</w:t>
                  </w:r>
                  <w:proofErr w:type="gramEnd"/>
                  <w:r w:rsidRPr="00C132CC">
                    <w:rPr>
                      <w:rFonts w:ascii="Calibri" w:eastAsia="Times New Roman" w:hAnsi="Calibri" w:cs="Times New Roman"/>
                      <w:color w:val="000000"/>
                      <w:sz w:val="24"/>
                      <w:szCs w:val="24"/>
                      <w:lang w:eastAsia="pt-BR"/>
                    </w:rPr>
                    <w:t xml:space="preserve"> os seus salários reajustados no percentual de 8% (oito por cento), devendo este percentual incidir sobre os salários pagos em 02/05/2010, restando desde já autorizada, a compensação dos aumentos ou reajustamentos espontâneos ou legais concedidos no período revisando, excluindo-se desta cláusula, expressamente, aqueles decorrentes de promoção funcional. </w:t>
                  </w:r>
                </w:p>
                <w:p w:rsidR="00434098" w:rsidRPr="00C132CC" w:rsidRDefault="00434098" w:rsidP="003F65C9">
                  <w:pPr>
                    <w:spacing w:after="200"/>
                    <w:ind w:left="0"/>
                    <w:jc w:val="both"/>
                    <w:rPr>
                      <w:rFonts w:ascii="Times New Roman" w:eastAsia="Times New Roman" w:hAnsi="Times New Roman" w:cs="Times New Roman"/>
                      <w:color w:val="000000"/>
                      <w:sz w:val="24"/>
                      <w:szCs w:val="24"/>
                      <w:lang w:eastAsia="pt-BR"/>
                    </w:rPr>
                  </w:pPr>
                  <w:r w:rsidRPr="00C132CC">
                    <w:rPr>
                      <w:rFonts w:ascii="Calibri" w:eastAsia="Times New Roman" w:hAnsi="Calibri" w:cs="Times New Roman"/>
                      <w:color w:val="000000"/>
                      <w:sz w:val="24"/>
                      <w:szCs w:val="24"/>
                      <w:lang w:eastAsia="pt-BR"/>
                    </w:rPr>
                    <w:t xml:space="preserve">O índice deverá ser aplicado de forma proporcional ao tempo de serviço de cada empregado, no período revisando, conforme tabela abaixo: </w:t>
                  </w:r>
                </w:p>
                <w:tbl>
                  <w:tblPr>
                    <w:tblpPr w:leftFromText="141" w:rightFromText="141" w:topFromText="100" w:bottomFromText="100" w:vertAnchor="text" w:horzAnchor="margin" w:tblpX="1668" w:tblpY="153"/>
                    <w:tblW w:w="5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976"/>
                    <w:gridCol w:w="2268"/>
                  </w:tblGrid>
                  <w:tr w:rsidR="00434098" w:rsidRPr="00C132CC" w:rsidTr="003F65C9">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434098" w:rsidRPr="00C132CC" w:rsidRDefault="00434098" w:rsidP="003F65C9">
                        <w:pPr>
                          <w:ind w:left="0" w:right="-108" w:firstLine="18"/>
                          <w:jc w:val="both"/>
                          <w:rPr>
                            <w:rFonts w:ascii="Verdana" w:eastAsia="Times New Roman" w:hAnsi="Verdana" w:cs="Times New Roman"/>
                            <w:b/>
                            <w:sz w:val="20"/>
                            <w:szCs w:val="20"/>
                            <w:u w:val="single"/>
                            <w:lang w:eastAsia="pt-BR"/>
                          </w:rPr>
                        </w:pPr>
                        <w:r w:rsidRPr="00C132CC">
                          <w:rPr>
                            <w:rFonts w:ascii="Verdana" w:eastAsia="Times New Roman" w:hAnsi="Verdana" w:cs="Times New Roman"/>
                            <w:b/>
                            <w:sz w:val="20"/>
                            <w:szCs w:val="20"/>
                            <w:u w:val="single"/>
                            <w:lang w:eastAsia="pt-BR"/>
                          </w:rPr>
                          <w:t>ADMISSÃO</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34098" w:rsidRPr="00C132CC" w:rsidRDefault="00434098" w:rsidP="003F65C9">
                        <w:pPr>
                          <w:ind w:left="0" w:right="-108" w:firstLine="18"/>
                          <w:jc w:val="both"/>
                          <w:rPr>
                            <w:rFonts w:ascii="Verdana" w:eastAsia="Times New Roman" w:hAnsi="Verdana" w:cs="Times New Roman"/>
                            <w:b/>
                            <w:sz w:val="20"/>
                            <w:szCs w:val="20"/>
                            <w:u w:val="single"/>
                            <w:lang w:eastAsia="pt-BR"/>
                          </w:rPr>
                        </w:pPr>
                        <w:r w:rsidRPr="00C132CC">
                          <w:rPr>
                            <w:rFonts w:ascii="Verdana" w:eastAsia="Times New Roman" w:hAnsi="Verdana" w:cs="Times New Roman"/>
                            <w:b/>
                            <w:sz w:val="20"/>
                            <w:szCs w:val="20"/>
                            <w:u w:val="single"/>
                            <w:lang w:eastAsia="pt-BR"/>
                          </w:rPr>
                          <w:t>REAJUSTE %</w:t>
                        </w:r>
                      </w:p>
                    </w:tc>
                  </w:tr>
                  <w:tr w:rsidR="00434098" w:rsidRPr="00C132CC" w:rsidTr="003F65C9">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434098" w:rsidRPr="00C132CC" w:rsidRDefault="00434098" w:rsidP="003F65C9">
                        <w:pPr>
                          <w:ind w:left="0" w:right="-108" w:firstLine="18"/>
                          <w:jc w:val="both"/>
                          <w:rPr>
                            <w:rFonts w:ascii="Verdana" w:eastAsia="Times New Roman" w:hAnsi="Verdana" w:cs="Times New Roman"/>
                            <w:sz w:val="20"/>
                            <w:szCs w:val="20"/>
                            <w:lang w:eastAsia="pt-BR"/>
                          </w:rPr>
                        </w:pPr>
                        <w:r w:rsidRPr="00C132CC">
                          <w:rPr>
                            <w:rFonts w:ascii="Verdana" w:eastAsia="Times New Roman" w:hAnsi="Verdana" w:cs="Times New Roman"/>
                            <w:sz w:val="20"/>
                            <w:szCs w:val="20"/>
                            <w:lang w:eastAsia="pt-BR"/>
                          </w:rPr>
                          <w:t>MAIO/10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34098" w:rsidRPr="00C132CC" w:rsidRDefault="00434098" w:rsidP="003F65C9">
                        <w:pPr>
                          <w:ind w:left="0" w:right="-108" w:firstLine="18"/>
                          <w:jc w:val="both"/>
                          <w:rPr>
                            <w:rFonts w:ascii="Verdana" w:eastAsia="Times New Roman" w:hAnsi="Verdana" w:cs="Times New Roman"/>
                            <w:sz w:val="20"/>
                            <w:szCs w:val="20"/>
                            <w:lang w:eastAsia="pt-BR"/>
                          </w:rPr>
                        </w:pPr>
                        <w:r w:rsidRPr="00C132CC">
                          <w:rPr>
                            <w:rFonts w:ascii="Verdana" w:eastAsia="Times New Roman" w:hAnsi="Verdana" w:cs="Times New Roman"/>
                            <w:sz w:val="20"/>
                            <w:szCs w:val="20"/>
                            <w:lang w:eastAsia="pt-BR"/>
                          </w:rPr>
                          <w:t>8,00%</w:t>
                        </w:r>
                      </w:p>
                    </w:tc>
                  </w:tr>
                  <w:tr w:rsidR="00434098" w:rsidRPr="00C132CC" w:rsidTr="003F65C9">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434098" w:rsidRPr="00C132CC" w:rsidRDefault="00434098" w:rsidP="003F65C9">
                        <w:pPr>
                          <w:ind w:left="0" w:right="-108" w:firstLine="18"/>
                          <w:jc w:val="both"/>
                          <w:rPr>
                            <w:rFonts w:ascii="Verdana" w:eastAsia="Times New Roman" w:hAnsi="Verdana" w:cs="Times New Roman"/>
                            <w:sz w:val="20"/>
                            <w:szCs w:val="20"/>
                            <w:lang w:eastAsia="pt-BR"/>
                          </w:rPr>
                        </w:pPr>
                        <w:r w:rsidRPr="00C132CC">
                          <w:rPr>
                            <w:rFonts w:ascii="Verdana" w:eastAsia="Times New Roman" w:hAnsi="Verdana" w:cs="Times New Roman"/>
                            <w:sz w:val="20"/>
                            <w:szCs w:val="20"/>
                            <w:lang w:eastAsia="pt-BR"/>
                          </w:rPr>
                          <w:t>JUNHO/10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34098" w:rsidRPr="00C132CC" w:rsidRDefault="00434098" w:rsidP="003F65C9">
                        <w:pPr>
                          <w:ind w:left="0" w:right="-108" w:firstLine="18"/>
                          <w:jc w:val="both"/>
                          <w:rPr>
                            <w:rFonts w:ascii="Verdana" w:eastAsia="Times New Roman" w:hAnsi="Verdana" w:cs="Times New Roman"/>
                            <w:sz w:val="20"/>
                            <w:szCs w:val="20"/>
                            <w:lang w:eastAsia="pt-BR"/>
                          </w:rPr>
                        </w:pPr>
                        <w:r w:rsidRPr="00C132CC">
                          <w:rPr>
                            <w:rFonts w:ascii="Verdana" w:eastAsia="Times New Roman" w:hAnsi="Verdana" w:cs="Times New Roman"/>
                            <w:sz w:val="20"/>
                            <w:szCs w:val="20"/>
                            <w:lang w:eastAsia="pt-BR"/>
                          </w:rPr>
                          <w:t xml:space="preserve"> 7,33%</w:t>
                        </w:r>
                      </w:p>
                    </w:tc>
                  </w:tr>
                  <w:tr w:rsidR="00434098" w:rsidRPr="00C132CC" w:rsidTr="003F65C9">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434098" w:rsidRPr="00C132CC" w:rsidRDefault="00434098" w:rsidP="003F65C9">
                        <w:pPr>
                          <w:ind w:left="0" w:right="-108" w:firstLine="18"/>
                          <w:jc w:val="both"/>
                          <w:rPr>
                            <w:rFonts w:ascii="Verdana" w:eastAsia="Times New Roman" w:hAnsi="Verdana" w:cs="Times New Roman"/>
                            <w:sz w:val="20"/>
                            <w:szCs w:val="20"/>
                            <w:lang w:eastAsia="pt-BR"/>
                          </w:rPr>
                        </w:pPr>
                        <w:r w:rsidRPr="00C132CC">
                          <w:rPr>
                            <w:rFonts w:ascii="Verdana" w:eastAsia="Times New Roman" w:hAnsi="Verdana" w:cs="Times New Roman"/>
                            <w:sz w:val="20"/>
                            <w:szCs w:val="20"/>
                            <w:lang w:eastAsia="pt-BR"/>
                          </w:rPr>
                          <w:t>JULHO/10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34098" w:rsidRPr="00C132CC" w:rsidRDefault="00434098" w:rsidP="003F65C9">
                        <w:pPr>
                          <w:ind w:left="0" w:right="-108" w:firstLine="18"/>
                          <w:jc w:val="both"/>
                          <w:rPr>
                            <w:rFonts w:ascii="Verdana" w:eastAsia="Times New Roman" w:hAnsi="Verdana" w:cs="Times New Roman"/>
                            <w:sz w:val="20"/>
                            <w:szCs w:val="20"/>
                            <w:lang w:eastAsia="pt-BR"/>
                          </w:rPr>
                        </w:pPr>
                        <w:r w:rsidRPr="00C132CC">
                          <w:rPr>
                            <w:rFonts w:ascii="Verdana" w:eastAsia="Times New Roman" w:hAnsi="Verdana" w:cs="Times New Roman"/>
                            <w:sz w:val="20"/>
                            <w:szCs w:val="20"/>
                            <w:lang w:eastAsia="pt-BR"/>
                          </w:rPr>
                          <w:t>6,66%</w:t>
                        </w:r>
                      </w:p>
                    </w:tc>
                  </w:tr>
                  <w:tr w:rsidR="00434098" w:rsidRPr="00C132CC" w:rsidTr="003F65C9">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434098" w:rsidRPr="00C132CC" w:rsidRDefault="00434098" w:rsidP="003F65C9">
                        <w:pPr>
                          <w:ind w:left="0" w:right="-108" w:firstLine="18"/>
                          <w:jc w:val="both"/>
                          <w:rPr>
                            <w:rFonts w:ascii="Verdana" w:eastAsia="Times New Roman" w:hAnsi="Verdana" w:cs="Times New Roman"/>
                            <w:sz w:val="20"/>
                            <w:szCs w:val="20"/>
                            <w:lang w:eastAsia="pt-BR"/>
                          </w:rPr>
                        </w:pPr>
                        <w:r w:rsidRPr="00C132CC">
                          <w:rPr>
                            <w:rFonts w:ascii="Verdana" w:eastAsia="Times New Roman" w:hAnsi="Verdana" w:cs="Times New Roman"/>
                            <w:sz w:val="20"/>
                            <w:szCs w:val="20"/>
                            <w:lang w:eastAsia="pt-BR"/>
                          </w:rPr>
                          <w:t>AGOSTO/10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34098" w:rsidRPr="00C132CC" w:rsidRDefault="00434098" w:rsidP="003F65C9">
                        <w:pPr>
                          <w:ind w:left="0" w:right="-108" w:firstLine="18"/>
                          <w:jc w:val="both"/>
                          <w:rPr>
                            <w:rFonts w:ascii="Verdana" w:eastAsia="Times New Roman" w:hAnsi="Verdana" w:cs="Times New Roman"/>
                            <w:sz w:val="20"/>
                            <w:szCs w:val="20"/>
                            <w:lang w:eastAsia="pt-BR"/>
                          </w:rPr>
                        </w:pPr>
                        <w:r w:rsidRPr="00C132CC">
                          <w:rPr>
                            <w:rFonts w:ascii="Verdana" w:eastAsia="Times New Roman" w:hAnsi="Verdana" w:cs="Times New Roman"/>
                            <w:sz w:val="20"/>
                            <w:szCs w:val="20"/>
                            <w:lang w:eastAsia="pt-BR"/>
                          </w:rPr>
                          <w:t>6,00%</w:t>
                        </w:r>
                      </w:p>
                    </w:tc>
                  </w:tr>
                  <w:tr w:rsidR="00434098" w:rsidRPr="00C132CC" w:rsidTr="003F65C9">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434098" w:rsidRPr="00C132CC" w:rsidRDefault="00434098" w:rsidP="003F65C9">
                        <w:pPr>
                          <w:ind w:left="0" w:right="-108" w:firstLine="18"/>
                          <w:jc w:val="both"/>
                          <w:rPr>
                            <w:rFonts w:ascii="Verdana" w:eastAsia="Times New Roman" w:hAnsi="Verdana" w:cs="Times New Roman"/>
                            <w:sz w:val="20"/>
                            <w:szCs w:val="20"/>
                            <w:lang w:eastAsia="pt-BR"/>
                          </w:rPr>
                        </w:pPr>
                        <w:r w:rsidRPr="00C132CC">
                          <w:rPr>
                            <w:rFonts w:ascii="Verdana" w:eastAsia="Times New Roman" w:hAnsi="Verdana" w:cs="Times New Roman"/>
                            <w:sz w:val="20"/>
                            <w:szCs w:val="20"/>
                            <w:lang w:eastAsia="pt-BR"/>
                          </w:rPr>
                          <w:lastRenderedPageBreak/>
                          <w:t>SETEMBRO/10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34098" w:rsidRPr="00C132CC" w:rsidRDefault="00434098" w:rsidP="003F65C9">
                        <w:pPr>
                          <w:ind w:left="0" w:right="-108" w:firstLine="18"/>
                          <w:jc w:val="both"/>
                          <w:rPr>
                            <w:rFonts w:ascii="Verdana" w:eastAsia="Times New Roman" w:hAnsi="Verdana" w:cs="Times New Roman"/>
                            <w:sz w:val="20"/>
                            <w:szCs w:val="20"/>
                            <w:lang w:eastAsia="pt-BR"/>
                          </w:rPr>
                        </w:pPr>
                        <w:r w:rsidRPr="00C132CC">
                          <w:rPr>
                            <w:rFonts w:ascii="Verdana" w:eastAsia="Times New Roman" w:hAnsi="Verdana" w:cs="Times New Roman"/>
                            <w:sz w:val="20"/>
                            <w:szCs w:val="20"/>
                            <w:lang w:eastAsia="pt-BR"/>
                          </w:rPr>
                          <w:t>5,33%</w:t>
                        </w:r>
                      </w:p>
                    </w:tc>
                  </w:tr>
                  <w:tr w:rsidR="00434098" w:rsidRPr="00C132CC" w:rsidTr="003F65C9">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434098" w:rsidRPr="00C132CC" w:rsidRDefault="00434098" w:rsidP="003F65C9">
                        <w:pPr>
                          <w:ind w:left="0" w:right="-108" w:firstLine="18"/>
                          <w:jc w:val="both"/>
                          <w:rPr>
                            <w:rFonts w:ascii="Verdana" w:eastAsia="Times New Roman" w:hAnsi="Verdana" w:cs="Times New Roman"/>
                            <w:sz w:val="20"/>
                            <w:szCs w:val="20"/>
                            <w:lang w:eastAsia="pt-BR"/>
                          </w:rPr>
                        </w:pPr>
                        <w:r w:rsidRPr="00C132CC">
                          <w:rPr>
                            <w:rFonts w:ascii="Verdana" w:eastAsia="Times New Roman" w:hAnsi="Verdana" w:cs="Times New Roman"/>
                            <w:sz w:val="20"/>
                            <w:szCs w:val="20"/>
                            <w:lang w:eastAsia="pt-BR"/>
                          </w:rPr>
                          <w:t>OUTUBRO/10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34098" w:rsidRPr="00C132CC" w:rsidRDefault="00434098" w:rsidP="003F65C9">
                        <w:pPr>
                          <w:ind w:left="0" w:right="-108" w:firstLine="18"/>
                          <w:jc w:val="both"/>
                          <w:rPr>
                            <w:rFonts w:ascii="Verdana" w:eastAsia="Times New Roman" w:hAnsi="Verdana" w:cs="Times New Roman"/>
                            <w:sz w:val="20"/>
                            <w:szCs w:val="20"/>
                            <w:lang w:eastAsia="pt-BR"/>
                          </w:rPr>
                        </w:pPr>
                        <w:r w:rsidRPr="00C132CC">
                          <w:rPr>
                            <w:rFonts w:ascii="Verdana" w:eastAsia="Times New Roman" w:hAnsi="Verdana" w:cs="Times New Roman"/>
                            <w:sz w:val="20"/>
                            <w:szCs w:val="20"/>
                            <w:lang w:eastAsia="pt-BR"/>
                          </w:rPr>
                          <w:t>4,66%</w:t>
                        </w:r>
                      </w:p>
                    </w:tc>
                  </w:tr>
                  <w:tr w:rsidR="00434098" w:rsidRPr="00C132CC" w:rsidTr="003F65C9">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434098" w:rsidRPr="00C132CC" w:rsidRDefault="00434098" w:rsidP="003F65C9">
                        <w:pPr>
                          <w:ind w:left="0" w:right="-108" w:firstLine="18"/>
                          <w:jc w:val="both"/>
                          <w:rPr>
                            <w:rFonts w:ascii="Verdana" w:eastAsia="Times New Roman" w:hAnsi="Verdana" w:cs="Times New Roman"/>
                            <w:sz w:val="20"/>
                            <w:szCs w:val="20"/>
                            <w:lang w:eastAsia="pt-BR"/>
                          </w:rPr>
                        </w:pPr>
                        <w:r w:rsidRPr="00C132CC">
                          <w:rPr>
                            <w:rFonts w:ascii="Verdana" w:eastAsia="Times New Roman" w:hAnsi="Verdana" w:cs="Times New Roman"/>
                            <w:sz w:val="20"/>
                            <w:szCs w:val="20"/>
                            <w:lang w:eastAsia="pt-BR"/>
                          </w:rPr>
                          <w:t>NOVEMBRO/10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34098" w:rsidRPr="00C132CC" w:rsidRDefault="00434098" w:rsidP="003F65C9">
                        <w:pPr>
                          <w:ind w:left="0" w:right="-108" w:firstLine="18"/>
                          <w:jc w:val="both"/>
                          <w:rPr>
                            <w:rFonts w:ascii="Verdana" w:eastAsia="Times New Roman" w:hAnsi="Verdana" w:cs="Times New Roman"/>
                            <w:sz w:val="20"/>
                            <w:szCs w:val="20"/>
                            <w:lang w:eastAsia="pt-BR"/>
                          </w:rPr>
                        </w:pPr>
                        <w:r w:rsidRPr="00C132CC">
                          <w:rPr>
                            <w:rFonts w:ascii="Verdana" w:eastAsia="Times New Roman" w:hAnsi="Verdana" w:cs="Times New Roman"/>
                            <w:sz w:val="20"/>
                            <w:szCs w:val="20"/>
                            <w:lang w:eastAsia="pt-BR"/>
                          </w:rPr>
                          <w:t>4,00%</w:t>
                        </w:r>
                      </w:p>
                    </w:tc>
                  </w:tr>
                  <w:tr w:rsidR="00434098" w:rsidRPr="00C132CC" w:rsidTr="003F65C9">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434098" w:rsidRPr="00C132CC" w:rsidRDefault="00434098" w:rsidP="003F65C9">
                        <w:pPr>
                          <w:ind w:left="0" w:right="-108" w:firstLine="18"/>
                          <w:jc w:val="both"/>
                          <w:rPr>
                            <w:rFonts w:ascii="Verdana" w:eastAsia="Times New Roman" w:hAnsi="Verdana" w:cs="Times New Roman"/>
                            <w:sz w:val="20"/>
                            <w:szCs w:val="20"/>
                            <w:lang w:eastAsia="pt-BR"/>
                          </w:rPr>
                        </w:pPr>
                        <w:r w:rsidRPr="00C132CC">
                          <w:rPr>
                            <w:rFonts w:ascii="Verdana" w:eastAsia="Times New Roman" w:hAnsi="Verdana" w:cs="Times New Roman"/>
                            <w:sz w:val="20"/>
                            <w:szCs w:val="20"/>
                            <w:lang w:eastAsia="pt-BR"/>
                          </w:rPr>
                          <w:t>DEZEMBRO/10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34098" w:rsidRPr="00C132CC" w:rsidRDefault="00434098" w:rsidP="003F65C9">
                        <w:pPr>
                          <w:ind w:left="0" w:right="-108" w:firstLine="18"/>
                          <w:jc w:val="both"/>
                          <w:rPr>
                            <w:rFonts w:ascii="Verdana" w:eastAsia="Times New Roman" w:hAnsi="Verdana" w:cs="Times New Roman"/>
                            <w:sz w:val="20"/>
                            <w:szCs w:val="20"/>
                            <w:lang w:eastAsia="pt-BR"/>
                          </w:rPr>
                        </w:pPr>
                        <w:r w:rsidRPr="00C132CC">
                          <w:rPr>
                            <w:rFonts w:ascii="Verdana" w:eastAsia="Times New Roman" w:hAnsi="Verdana" w:cs="Times New Roman"/>
                            <w:sz w:val="20"/>
                            <w:szCs w:val="20"/>
                            <w:lang w:eastAsia="pt-BR"/>
                          </w:rPr>
                          <w:t>3,33%</w:t>
                        </w:r>
                      </w:p>
                    </w:tc>
                  </w:tr>
                  <w:tr w:rsidR="00434098" w:rsidRPr="00C132CC" w:rsidTr="003F65C9">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434098" w:rsidRPr="00C132CC" w:rsidRDefault="00434098" w:rsidP="003F65C9">
                        <w:pPr>
                          <w:ind w:left="0" w:right="-108" w:firstLine="18"/>
                          <w:jc w:val="both"/>
                          <w:rPr>
                            <w:rFonts w:ascii="Verdana" w:eastAsia="Times New Roman" w:hAnsi="Verdana" w:cs="Times New Roman"/>
                            <w:sz w:val="20"/>
                            <w:szCs w:val="20"/>
                            <w:lang w:eastAsia="pt-BR"/>
                          </w:rPr>
                        </w:pPr>
                        <w:r w:rsidRPr="00C132CC">
                          <w:rPr>
                            <w:rFonts w:ascii="Verdana" w:eastAsia="Times New Roman" w:hAnsi="Verdana" w:cs="Times New Roman"/>
                            <w:sz w:val="20"/>
                            <w:szCs w:val="20"/>
                            <w:lang w:eastAsia="pt-BR"/>
                          </w:rPr>
                          <w:t>JANEIRO/11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34098" w:rsidRPr="00C132CC" w:rsidRDefault="00434098" w:rsidP="003F65C9">
                        <w:pPr>
                          <w:tabs>
                            <w:tab w:val="left" w:pos="855"/>
                            <w:tab w:val="center" w:pos="1089"/>
                          </w:tabs>
                          <w:ind w:left="0" w:right="-108" w:firstLine="18"/>
                          <w:jc w:val="both"/>
                          <w:rPr>
                            <w:rFonts w:ascii="Verdana" w:eastAsia="Times New Roman" w:hAnsi="Verdana" w:cs="Times New Roman"/>
                            <w:sz w:val="20"/>
                            <w:szCs w:val="20"/>
                            <w:lang w:eastAsia="pt-BR"/>
                          </w:rPr>
                        </w:pPr>
                        <w:r w:rsidRPr="00C132CC">
                          <w:rPr>
                            <w:rFonts w:ascii="Verdana" w:eastAsia="Times New Roman" w:hAnsi="Verdana" w:cs="Times New Roman"/>
                            <w:sz w:val="20"/>
                            <w:szCs w:val="20"/>
                            <w:lang w:eastAsia="pt-BR"/>
                          </w:rPr>
                          <w:t>2,66%</w:t>
                        </w:r>
                      </w:p>
                    </w:tc>
                  </w:tr>
                  <w:tr w:rsidR="00434098" w:rsidRPr="00C132CC" w:rsidTr="003F65C9">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434098" w:rsidRPr="00C132CC" w:rsidRDefault="00434098" w:rsidP="003F65C9">
                        <w:pPr>
                          <w:ind w:left="0" w:right="-108" w:firstLine="18"/>
                          <w:jc w:val="both"/>
                          <w:rPr>
                            <w:rFonts w:ascii="Verdana" w:eastAsia="Times New Roman" w:hAnsi="Verdana" w:cs="Times New Roman"/>
                            <w:sz w:val="20"/>
                            <w:szCs w:val="20"/>
                            <w:lang w:eastAsia="pt-BR"/>
                          </w:rPr>
                        </w:pPr>
                        <w:r w:rsidRPr="00C132CC">
                          <w:rPr>
                            <w:rFonts w:ascii="Verdana" w:eastAsia="Times New Roman" w:hAnsi="Verdana" w:cs="Times New Roman"/>
                            <w:sz w:val="20"/>
                            <w:szCs w:val="20"/>
                            <w:lang w:eastAsia="pt-BR"/>
                          </w:rPr>
                          <w:t>FEVEREIRO/11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34098" w:rsidRPr="00C132CC" w:rsidRDefault="00434098" w:rsidP="003F65C9">
                        <w:pPr>
                          <w:ind w:left="0" w:right="-108" w:firstLine="18"/>
                          <w:jc w:val="both"/>
                          <w:rPr>
                            <w:rFonts w:ascii="Verdana" w:eastAsia="Times New Roman" w:hAnsi="Verdana" w:cs="Times New Roman"/>
                            <w:sz w:val="20"/>
                            <w:szCs w:val="20"/>
                            <w:lang w:eastAsia="pt-BR"/>
                          </w:rPr>
                        </w:pPr>
                        <w:r w:rsidRPr="00C132CC">
                          <w:rPr>
                            <w:rFonts w:ascii="Verdana" w:eastAsia="Times New Roman" w:hAnsi="Verdana" w:cs="Times New Roman"/>
                            <w:sz w:val="20"/>
                            <w:szCs w:val="20"/>
                            <w:lang w:eastAsia="pt-BR"/>
                          </w:rPr>
                          <w:t>2,00%</w:t>
                        </w:r>
                      </w:p>
                    </w:tc>
                  </w:tr>
                  <w:tr w:rsidR="00434098" w:rsidRPr="00C132CC" w:rsidTr="003F65C9">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434098" w:rsidRPr="00C132CC" w:rsidRDefault="00434098" w:rsidP="003F65C9">
                        <w:pPr>
                          <w:ind w:left="0" w:right="-108" w:firstLine="18"/>
                          <w:jc w:val="both"/>
                          <w:rPr>
                            <w:rFonts w:ascii="Verdana" w:eastAsia="Times New Roman" w:hAnsi="Verdana" w:cs="Times New Roman"/>
                            <w:sz w:val="20"/>
                            <w:szCs w:val="20"/>
                            <w:lang w:eastAsia="pt-BR"/>
                          </w:rPr>
                        </w:pPr>
                        <w:r w:rsidRPr="00C132CC">
                          <w:rPr>
                            <w:rFonts w:ascii="Verdana" w:eastAsia="Times New Roman" w:hAnsi="Verdana" w:cs="Times New Roman"/>
                            <w:sz w:val="20"/>
                            <w:szCs w:val="20"/>
                            <w:lang w:eastAsia="pt-BR"/>
                          </w:rPr>
                          <w:t>MARÇO/11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34098" w:rsidRPr="00C132CC" w:rsidRDefault="00434098" w:rsidP="003F65C9">
                        <w:pPr>
                          <w:ind w:left="0" w:right="-108" w:firstLine="18"/>
                          <w:jc w:val="both"/>
                          <w:rPr>
                            <w:rFonts w:ascii="Verdana" w:eastAsia="Times New Roman" w:hAnsi="Verdana" w:cs="Times New Roman"/>
                            <w:sz w:val="20"/>
                            <w:szCs w:val="20"/>
                            <w:lang w:eastAsia="pt-BR"/>
                          </w:rPr>
                        </w:pPr>
                        <w:r w:rsidRPr="00C132CC">
                          <w:rPr>
                            <w:rFonts w:ascii="Verdana" w:eastAsia="Times New Roman" w:hAnsi="Verdana" w:cs="Times New Roman"/>
                            <w:sz w:val="20"/>
                            <w:szCs w:val="20"/>
                            <w:lang w:eastAsia="pt-BR"/>
                          </w:rPr>
                          <w:t>1,33%</w:t>
                        </w:r>
                      </w:p>
                    </w:tc>
                  </w:tr>
                  <w:tr w:rsidR="00434098" w:rsidRPr="00C132CC" w:rsidTr="003F65C9">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434098" w:rsidRPr="00C132CC" w:rsidRDefault="00434098" w:rsidP="003F65C9">
                        <w:pPr>
                          <w:ind w:left="0" w:right="-108" w:firstLine="18"/>
                          <w:jc w:val="both"/>
                          <w:rPr>
                            <w:rFonts w:ascii="Verdana" w:eastAsia="Times New Roman" w:hAnsi="Verdana" w:cs="Times New Roman"/>
                            <w:sz w:val="20"/>
                            <w:szCs w:val="20"/>
                            <w:lang w:eastAsia="pt-BR"/>
                          </w:rPr>
                        </w:pPr>
                        <w:r w:rsidRPr="00C132CC">
                          <w:rPr>
                            <w:rFonts w:ascii="Verdana" w:eastAsia="Times New Roman" w:hAnsi="Verdana" w:cs="Times New Roman"/>
                            <w:sz w:val="20"/>
                            <w:szCs w:val="20"/>
                            <w:lang w:eastAsia="pt-BR"/>
                          </w:rPr>
                          <w:t>ABRIL/11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34098" w:rsidRPr="00C132CC" w:rsidRDefault="00434098" w:rsidP="003F65C9">
                        <w:pPr>
                          <w:ind w:left="0" w:right="-108" w:firstLine="18"/>
                          <w:jc w:val="both"/>
                          <w:rPr>
                            <w:rFonts w:ascii="Verdana" w:eastAsia="Times New Roman" w:hAnsi="Verdana" w:cs="Times New Roman"/>
                            <w:sz w:val="20"/>
                            <w:szCs w:val="20"/>
                            <w:lang w:eastAsia="pt-BR"/>
                          </w:rPr>
                        </w:pPr>
                        <w:proofErr w:type="gramStart"/>
                        <w:r w:rsidRPr="00C132CC">
                          <w:rPr>
                            <w:rFonts w:ascii="Verdana" w:eastAsia="Times New Roman" w:hAnsi="Verdana" w:cs="Times New Roman"/>
                            <w:sz w:val="20"/>
                            <w:szCs w:val="20"/>
                            <w:lang w:eastAsia="pt-BR"/>
                          </w:rPr>
                          <w:t>0,</w:t>
                        </w:r>
                        <w:proofErr w:type="gramEnd"/>
                        <w:r w:rsidRPr="00C132CC">
                          <w:rPr>
                            <w:rFonts w:ascii="Verdana" w:eastAsia="Times New Roman" w:hAnsi="Verdana" w:cs="Times New Roman"/>
                            <w:sz w:val="20"/>
                            <w:szCs w:val="20"/>
                            <w:lang w:eastAsia="pt-BR"/>
                          </w:rPr>
                          <w:t>66,%</w:t>
                        </w:r>
                      </w:p>
                    </w:tc>
                  </w:tr>
                </w:tbl>
                <w:p w:rsidR="00434098" w:rsidRPr="00C132CC" w:rsidRDefault="00434098" w:rsidP="003F65C9">
                  <w:pPr>
                    <w:spacing w:after="200"/>
                    <w:ind w:left="0"/>
                    <w:jc w:val="both"/>
                    <w:rPr>
                      <w:rFonts w:ascii="Times New Roman" w:eastAsia="Times New Roman" w:hAnsi="Times New Roman" w:cs="Times New Roman"/>
                      <w:color w:val="000000"/>
                      <w:sz w:val="24"/>
                      <w:szCs w:val="24"/>
                      <w:lang w:eastAsia="pt-BR"/>
                    </w:rPr>
                  </w:pPr>
                  <w:r w:rsidRPr="00C132CC">
                    <w:rPr>
                      <w:rFonts w:ascii="Times New Roman" w:eastAsia="Times New Roman" w:hAnsi="Times New Roman" w:cs="Times New Roman"/>
                      <w:color w:val="000000"/>
                      <w:sz w:val="24"/>
                      <w:szCs w:val="24"/>
                      <w:lang w:eastAsia="pt-BR"/>
                    </w:rPr>
                    <w:t> </w:t>
                  </w:r>
                </w:p>
                <w:p w:rsidR="00434098" w:rsidRPr="00C132CC" w:rsidRDefault="00434098" w:rsidP="003F65C9">
                  <w:pPr>
                    <w:spacing w:after="280"/>
                    <w:ind w:left="0"/>
                    <w:rPr>
                      <w:rFonts w:ascii="Arial" w:eastAsia="Times New Roman" w:hAnsi="Arial" w:cs="Arial"/>
                      <w:sz w:val="28"/>
                      <w:szCs w:val="28"/>
                      <w:lang w:eastAsia="pt-BR"/>
                    </w:rPr>
                  </w:pPr>
                </w:p>
                <w:p w:rsidR="00434098" w:rsidRPr="00C132CC" w:rsidRDefault="00434098" w:rsidP="003F65C9">
                  <w:pPr>
                    <w:ind w:left="0"/>
                    <w:jc w:val="center"/>
                    <w:rPr>
                      <w:rFonts w:ascii="Arial" w:eastAsia="Times New Roman" w:hAnsi="Arial" w:cs="Arial"/>
                      <w:sz w:val="28"/>
                      <w:szCs w:val="28"/>
                      <w:lang w:eastAsia="pt-BR"/>
                    </w:rPr>
                  </w:pPr>
                  <w:r w:rsidRPr="00C132CC">
                    <w:rPr>
                      <w:rFonts w:ascii="Arial" w:eastAsia="Times New Roman" w:hAnsi="Arial" w:cs="Arial"/>
                      <w:b/>
                      <w:bCs/>
                      <w:sz w:val="28"/>
                      <w:szCs w:val="28"/>
                      <w:lang w:eastAsia="pt-BR"/>
                    </w:rPr>
                    <w:t>Pagamento de Salário – Formas e Prazos</w:t>
                  </w:r>
                  <w:r w:rsidRPr="00C132CC">
                    <w:rPr>
                      <w:rFonts w:ascii="Arial" w:eastAsia="Times New Roman" w:hAnsi="Arial" w:cs="Arial"/>
                      <w:b/>
                      <w:bCs/>
                      <w:sz w:val="28"/>
                      <w:szCs w:val="28"/>
                      <w:lang w:eastAsia="pt-BR"/>
                    </w:rPr>
                    <w:br/>
                  </w:r>
                  <w:r w:rsidRPr="00C132CC">
                    <w:rPr>
                      <w:rFonts w:ascii="Arial" w:eastAsia="Times New Roman" w:hAnsi="Arial" w:cs="Arial"/>
                      <w:b/>
                      <w:bCs/>
                      <w:sz w:val="28"/>
                      <w:szCs w:val="28"/>
                      <w:lang w:eastAsia="pt-BR"/>
                    </w:rPr>
                    <w:br/>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b/>
                      <w:bCs/>
                      <w:sz w:val="28"/>
                      <w:szCs w:val="28"/>
                      <w:lang w:eastAsia="pt-BR"/>
                    </w:rPr>
                    <w:t>CLÁUSULA QUINTA - PERIODICIDADE DO PAGAMENTO DOS SALÁRIOS</w:t>
                  </w:r>
                </w:p>
                <w:p w:rsidR="00434098" w:rsidRPr="00C132CC" w:rsidRDefault="00434098" w:rsidP="003F65C9">
                  <w:pPr>
                    <w:ind w:left="0"/>
                    <w:jc w:val="both"/>
                    <w:rPr>
                      <w:rFonts w:ascii="Arial Narrow" w:eastAsia="Times New Roman" w:hAnsi="Arial Narrow" w:cs="Times New Roman"/>
                      <w:b/>
                      <w:color w:val="000000"/>
                      <w:szCs w:val="24"/>
                      <w:lang w:eastAsia="pt-BR"/>
                    </w:rPr>
                  </w:pPr>
                  <w:r w:rsidRPr="00C132CC">
                    <w:rPr>
                      <w:rFonts w:ascii="Arial Narrow" w:eastAsia="Times New Roman" w:hAnsi="Arial Narrow" w:cs="Times New Roman"/>
                      <w:color w:val="000000"/>
                      <w:szCs w:val="24"/>
                      <w:lang w:eastAsia="pt-BR"/>
                    </w:rPr>
                    <w:t xml:space="preserve">O pagamento dos salários, salvo ajuste individual em contrário, terá periodicidade mensal, respeitado o prazo legal do vencimento da obrigação, garantido adiantamento quinzenal de </w:t>
                  </w:r>
                  <w:r w:rsidRPr="00C132CC">
                    <w:rPr>
                      <w:rFonts w:ascii="Arial Narrow" w:eastAsia="Times New Roman" w:hAnsi="Arial Narrow" w:cs="Times New Roman"/>
                      <w:bCs/>
                      <w:color w:val="000000"/>
                      <w:szCs w:val="24"/>
                      <w:lang w:eastAsia="pt-BR"/>
                    </w:rPr>
                    <w:t>40</w:t>
                  </w:r>
                  <w:r w:rsidRPr="00C132CC">
                    <w:rPr>
                      <w:rFonts w:ascii="Arial Narrow" w:eastAsia="Times New Roman" w:hAnsi="Arial Narrow" w:cs="Times New Roman"/>
                      <w:b/>
                      <w:color w:val="000000"/>
                      <w:szCs w:val="24"/>
                      <w:lang w:eastAsia="pt-BR"/>
                    </w:rPr>
                    <w:t>%</w:t>
                  </w:r>
                  <w:r w:rsidRPr="00C132CC">
                    <w:rPr>
                      <w:rFonts w:ascii="Arial Narrow" w:eastAsia="Times New Roman" w:hAnsi="Arial Narrow" w:cs="Times New Roman"/>
                      <w:color w:val="000000"/>
                      <w:szCs w:val="24"/>
                      <w:lang w:eastAsia="pt-BR"/>
                    </w:rPr>
                    <w:t xml:space="preserve"> (quarenta por cento) do valor do salário básico de cada empregado, com depósito em conta corrente bancária e com final registro no contra cheque mensal. </w:t>
                  </w:r>
                </w:p>
                <w:p w:rsidR="00434098" w:rsidRPr="00C132CC" w:rsidRDefault="00434098" w:rsidP="003F65C9">
                  <w:pPr>
                    <w:spacing w:after="280"/>
                    <w:ind w:left="0"/>
                    <w:rPr>
                      <w:rFonts w:ascii="Arial" w:eastAsia="Times New Roman" w:hAnsi="Arial" w:cs="Arial"/>
                      <w:sz w:val="28"/>
                      <w:szCs w:val="28"/>
                      <w:lang w:eastAsia="pt-BR"/>
                    </w:rPr>
                  </w:pPr>
                </w:p>
                <w:p w:rsidR="00434098" w:rsidRPr="00C132CC" w:rsidRDefault="00434098" w:rsidP="003F65C9">
                  <w:pPr>
                    <w:ind w:left="0"/>
                    <w:jc w:val="center"/>
                    <w:rPr>
                      <w:rFonts w:ascii="Arial" w:eastAsia="Times New Roman" w:hAnsi="Arial" w:cs="Arial"/>
                      <w:sz w:val="28"/>
                      <w:szCs w:val="28"/>
                      <w:lang w:eastAsia="pt-BR"/>
                    </w:rPr>
                  </w:pPr>
                  <w:r w:rsidRPr="00C132CC">
                    <w:rPr>
                      <w:rFonts w:ascii="Arial" w:eastAsia="Times New Roman" w:hAnsi="Arial" w:cs="Arial"/>
                      <w:b/>
                      <w:bCs/>
                      <w:sz w:val="28"/>
                      <w:szCs w:val="28"/>
                      <w:lang w:eastAsia="pt-BR"/>
                    </w:rPr>
                    <w:t>Outras normas referentes a salários, reajustes, pagamentos e critérios para cálculo</w:t>
                  </w:r>
                  <w:r w:rsidRPr="00C132CC">
                    <w:rPr>
                      <w:rFonts w:ascii="Arial" w:eastAsia="Times New Roman" w:hAnsi="Arial" w:cs="Arial"/>
                      <w:b/>
                      <w:bCs/>
                      <w:sz w:val="28"/>
                      <w:szCs w:val="28"/>
                      <w:lang w:eastAsia="pt-BR"/>
                    </w:rPr>
                    <w:br/>
                  </w:r>
                  <w:r w:rsidRPr="00C132CC">
                    <w:rPr>
                      <w:rFonts w:ascii="Arial" w:eastAsia="Times New Roman" w:hAnsi="Arial" w:cs="Arial"/>
                      <w:b/>
                      <w:bCs/>
                      <w:sz w:val="28"/>
                      <w:szCs w:val="28"/>
                      <w:lang w:eastAsia="pt-BR"/>
                    </w:rPr>
                    <w:br/>
                  </w:r>
                </w:p>
                <w:p w:rsidR="00434098" w:rsidRPr="00C132CC" w:rsidRDefault="00434098" w:rsidP="003F65C9">
                  <w:pPr>
                    <w:spacing w:after="280"/>
                    <w:ind w:left="0"/>
                    <w:rPr>
                      <w:rFonts w:ascii="Arial" w:eastAsia="Times New Roman" w:hAnsi="Arial" w:cs="Arial"/>
                      <w:sz w:val="28"/>
                      <w:szCs w:val="28"/>
                      <w:lang w:eastAsia="pt-BR"/>
                    </w:rPr>
                  </w:pPr>
                  <w:proofErr w:type="gramStart"/>
                  <w:r w:rsidRPr="00C132CC">
                    <w:rPr>
                      <w:rFonts w:ascii="Arial" w:eastAsia="Times New Roman" w:hAnsi="Arial" w:cs="Arial"/>
                      <w:b/>
                      <w:bCs/>
                      <w:sz w:val="28"/>
                      <w:szCs w:val="28"/>
                      <w:lang w:eastAsia="pt-BR"/>
                    </w:rPr>
                    <w:t>CLÁUSULA SEXTA - EMPREGADO ANALFABETO</w:t>
                  </w:r>
                  <w:proofErr w:type="gramEnd"/>
                </w:p>
                <w:p w:rsidR="00434098" w:rsidRPr="00C132CC" w:rsidRDefault="00434098" w:rsidP="003F65C9">
                  <w:pPr>
                    <w:autoSpaceDE w:val="0"/>
                    <w:ind w:left="0"/>
                    <w:rPr>
                      <w:rFonts w:ascii="Arial Narrow" w:eastAsia="Times New Roman" w:hAnsi="Arial Narrow" w:cs="Arial"/>
                      <w:color w:val="000000"/>
                      <w:szCs w:val="24"/>
                      <w:lang w:eastAsia="pt-BR"/>
                    </w:rPr>
                  </w:pPr>
                  <w:r w:rsidRPr="00C132CC">
                    <w:rPr>
                      <w:rFonts w:ascii="Arial Narrow" w:eastAsia="Times New Roman" w:hAnsi="Arial Narrow" w:cs="Arial"/>
                      <w:color w:val="000000"/>
                      <w:szCs w:val="24"/>
                      <w:lang w:eastAsia="pt-BR"/>
                    </w:rPr>
                    <w:t>O pagamento de salário ao empregado analfabeto deverá ser efetuado na presença de duas testemunhas, que firmarão o recibo nessa condição.</w:t>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r w:rsidRPr="00C132CC">
                    <w:rPr>
                      <w:rFonts w:ascii="Arial" w:eastAsia="Times New Roman" w:hAnsi="Arial" w:cs="Arial"/>
                      <w:b/>
                      <w:bCs/>
                      <w:sz w:val="28"/>
                      <w:szCs w:val="28"/>
                      <w:lang w:eastAsia="pt-BR"/>
                    </w:rPr>
                    <w:t>CLÁUSULA SÉTIMA - ATRASO NA CHEGADA AO SERVIÇO E COMPENSAÇÃO DO TEMPO</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 xml:space="preserve">Fica assegurado ao empregado que chegar atrasado </w:t>
                  </w:r>
                  <w:proofErr w:type="gramStart"/>
                  <w:r w:rsidRPr="00C132CC">
                    <w:rPr>
                      <w:rFonts w:ascii="Arial Narrow" w:eastAsia="Times New Roman" w:hAnsi="Arial Narrow" w:cs="Times New Roman"/>
                      <w:color w:val="000000"/>
                      <w:szCs w:val="24"/>
                      <w:lang w:eastAsia="pt-BR"/>
                    </w:rPr>
                    <w:t>no</w:t>
                  </w:r>
                  <w:proofErr w:type="gramEnd"/>
                  <w:r w:rsidRPr="00C132CC">
                    <w:rPr>
                      <w:rFonts w:ascii="Arial Narrow" w:eastAsia="Times New Roman" w:hAnsi="Arial Narrow" w:cs="Times New Roman"/>
                      <w:color w:val="000000"/>
                      <w:szCs w:val="24"/>
                      <w:lang w:eastAsia="pt-BR"/>
                    </w:rPr>
                    <w:t xml:space="preserve"> serviço, o pagamento do repouso remunerado, mas desde que permitido seu ingresso para trabalhar, compensando-se o período de atraso ao final da jornada ou na semana, a critério do Clube, sem prejuízo à aplicação de penas disciplinares.</w:t>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r w:rsidRPr="00C132CC">
                    <w:rPr>
                      <w:rFonts w:ascii="Arial" w:eastAsia="Times New Roman" w:hAnsi="Arial" w:cs="Arial"/>
                      <w:b/>
                      <w:bCs/>
                      <w:sz w:val="28"/>
                      <w:szCs w:val="28"/>
                      <w:lang w:eastAsia="pt-BR"/>
                    </w:rPr>
                    <w:t>CLÁUSULA OITAVA - SALÁRIO DO EMPREGADO SUBSTITUTO</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Admitido o empregado para a função de outro dispensado sem justa causa, será garantido àquele salário igual ao do empregado de menor salário na função, sem considerar as vantagens pessoais.</w:t>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r w:rsidRPr="00C132CC">
                    <w:rPr>
                      <w:rFonts w:ascii="Arial" w:eastAsia="Times New Roman" w:hAnsi="Arial" w:cs="Arial"/>
                      <w:b/>
                      <w:bCs/>
                      <w:sz w:val="28"/>
                      <w:szCs w:val="28"/>
                      <w:lang w:eastAsia="pt-BR"/>
                    </w:rPr>
                    <w:t>CLÁUSULA NONA - SUBSTITUIÇÃO EM FÉRIAS</w:t>
                  </w:r>
                </w:p>
                <w:p w:rsidR="00434098" w:rsidRPr="00C132CC" w:rsidRDefault="00434098" w:rsidP="003F65C9">
                  <w:pPr>
                    <w:ind w:left="0"/>
                    <w:jc w:val="both"/>
                    <w:rPr>
                      <w:rFonts w:ascii="Arial Narrow" w:eastAsia="Times New Roman" w:hAnsi="Arial Narrow" w:cs="Times New Roman"/>
                      <w:color w:val="000000"/>
                      <w:sz w:val="24"/>
                      <w:szCs w:val="24"/>
                      <w:lang w:eastAsia="pt-BR"/>
                    </w:rPr>
                  </w:pPr>
                  <w:r w:rsidRPr="00C132CC">
                    <w:rPr>
                      <w:rFonts w:ascii="Arial Narrow" w:eastAsia="Times New Roman" w:hAnsi="Arial Narrow" w:cs="Times New Roman"/>
                      <w:color w:val="000000"/>
                      <w:sz w:val="24"/>
                      <w:szCs w:val="24"/>
                      <w:lang w:eastAsia="pt-BR"/>
                    </w:rPr>
                    <w:t xml:space="preserve">Somente enquanto perdurarem as férias do substituído, o empregado substituto, além de seu salário normal, fará jus a um valor adicional equivalente a 1/3 (um terço) do valor do salário do substituído. Entretanto, o valor de tal adicional ficará limitado caso sua soma ao salário fixo do empregado </w:t>
                  </w:r>
                  <w:r w:rsidRPr="00C132CC">
                    <w:rPr>
                      <w:rFonts w:ascii="Arial Narrow" w:eastAsia="Times New Roman" w:hAnsi="Arial Narrow" w:cs="Times New Roman"/>
                      <w:color w:val="000000"/>
                      <w:sz w:val="24"/>
                      <w:szCs w:val="24"/>
                      <w:lang w:eastAsia="pt-BR"/>
                    </w:rPr>
                    <w:lastRenderedPageBreak/>
                    <w:t>substituto faça com que o vencimento total fixo do período da substituição venha a corresponder a valor superior ao salário do próprio empregado substituído, objetivando, assim, a presente cláusula, que o empregado substituto, no período da substituição, até possa auferir salário igual ao do substituído, mas nunca superior.</w:t>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r w:rsidRPr="00C132CC">
                    <w:rPr>
                      <w:rFonts w:ascii="Arial" w:eastAsia="Times New Roman" w:hAnsi="Arial" w:cs="Arial"/>
                      <w:b/>
                      <w:bCs/>
                      <w:sz w:val="28"/>
                      <w:szCs w:val="28"/>
                      <w:lang w:eastAsia="pt-BR"/>
                    </w:rPr>
                    <w:t>CLÁUSULA DÉCIMA - QUEBRA DE CAIXA</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Os empregados que exerçam a função de caixa receberão, a título de indenização, o pagamento da parcela equivalente a 10% (dez por cento) de seu salário básico, ficando ajustado que ditos valores não farão parte integrante do salário para qualquer efeito legal.</w:t>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r w:rsidRPr="00C132CC">
                    <w:rPr>
                      <w:rFonts w:ascii="Arial" w:eastAsia="Times New Roman" w:hAnsi="Arial" w:cs="Arial"/>
                      <w:b/>
                      <w:bCs/>
                      <w:sz w:val="28"/>
                      <w:szCs w:val="28"/>
                      <w:lang w:eastAsia="pt-BR"/>
                    </w:rPr>
                    <w:t>CLÁUSULA DÉCIMA PRIMEIRA - DESCONTO POR FALTA DE CAIXA</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O Clube poderá efetuar descontos nos salários dos empregados exercentes da função de caixa, assim entendidos todos aqueles que recebam a parcela aludida na cláusula décima acima, até o limite da falta de numerário verificada, mas desde que a conferência se faça na presença do empregado.</w:t>
                  </w:r>
                </w:p>
                <w:p w:rsidR="00434098" w:rsidRPr="00C132CC" w:rsidRDefault="00434098" w:rsidP="003F65C9">
                  <w:pPr>
                    <w:ind w:left="0"/>
                    <w:jc w:val="both"/>
                    <w:rPr>
                      <w:rFonts w:ascii="Arial Narrow" w:eastAsia="Times New Roman" w:hAnsi="Arial Narrow" w:cs="Times New Roman"/>
                      <w:b/>
                      <w:color w:val="000000"/>
                      <w:szCs w:val="24"/>
                      <w:lang w:eastAsia="pt-BR"/>
                    </w:rPr>
                  </w:pPr>
                </w:p>
                <w:p w:rsidR="00434098" w:rsidRPr="00C132CC" w:rsidRDefault="00434098" w:rsidP="003F65C9">
                  <w:pPr>
                    <w:spacing w:after="280"/>
                    <w:ind w:left="0"/>
                    <w:rPr>
                      <w:rFonts w:ascii="Arial" w:eastAsia="Times New Roman" w:hAnsi="Arial" w:cs="Arial"/>
                      <w:sz w:val="28"/>
                      <w:szCs w:val="28"/>
                      <w:lang w:eastAsia="pt-BR"/>
                    </w:rPr>
                  </w:pPr>
                </w:p>
                <w:p w:rsidR="00434098" w:rsidRPr="00C132CC" w:rsidRDefault="00434098" w:rsidP="003F65C9">
                  <w:pPr>
                    <w:ind w:left="0"/>
                    <w:jc w:val="center"/>
                    <w:rPr>
                      <w:rFonts w:ascii="Arial" w:eastAsia="Times New Roman" w:hAnsi="Arial" w:cs="Arial"/>
                      <w:sz w:val="28"/>
                      <w:szCs w:val="28"/>
                      <w:lang w:eastAsia="pt-BR"/>
                    </w:rPr>
                  </w:pP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r w:rsidRPr="00C132CC">
                    <w:rPr>
                      <w:rFonts w:ascii="Arial" w:eastAsia="Times New Roman" w:hAnsi="Arial" w:cs="Arial"/>
                      <w:b/>
                      <w:bCs/>
                      <w:sz w:val="28"/>
                      <w:szCs w:val="28"/>
                      <w:lang w:eastAsia="pt-BR"/>
                    </w:rPr>
                    <w:t>Gratificações, Adicionais, Auxílios e Outros</w:t>
                  </w:r>
                  <w:r w:rsidRPr="00C132CC">
                    <w:rPr>
                      <w:rFonts w:ascii="Arial" w:eastAsia="Times New Roman" w:hAnsi="Arial" w:cs="Arial"/>
                      <w:b/>
                      <w:bCs/>
                      <w:sz w:val="28"/>
                      <w:szCs w:val="28"/>
                      <w:lang w:eastAsia="pt-BR"/>
                    </w:rPr>
                    <w:br/>
                  </w:r>
                  <w:r w:rsidRPr="00C132CC">
                    <w:rPr>
                      <w:rFonts w:ascii="Arial" w:eastAsia="Times New Roman" w:hAnsi="Arial" w:cs="Arial"/>
                      <w:b/>
                      <w:bCs/>
                      <w:sz w:val="28"/>
                      <w:szCs w:val="28"/>
                      <w:lang w:eastAsia="pt-BR"/>
                    </w:rPr>
                    <w:br/>
                  </w:r>
                </w:p>
                <w:p w:rsidR="00434098" w:rsidRPr="00C132CC" w:rsidRDefault="00434098" w:rsidP="003F65C9">
                  <w:pPr>
                    <w:ind w:left="0"/>
                    <w:jc w:val="center"/>
                    <w:rPr>
                      <w:rFonts w:ascii="Arial" w:eastAsia="Times New Roman" w:hAnsi="Arial" w:cs="Arial"/>
                      <w:sz w:val="28"/>
                      <w:szCs w:val="28"/>
                      <w:lang w:eastAsia="pt-BR"/>
                    </w:rPr>
                  </w:pPr>
                  <w:r w:rsidRPr="00C132CC">
                    <w:rPr>
                      <w:rFonts w:ascii="Arial" w:eastAsia="Times New Roman" w:hAnsi="Arial" w:cs="Arial"/>
                      <w:b/>
                      <w:bCs/>
                      <w:sz w:val="28"/>
                      <w:szCs w:val="28"/>
                      <w:lang w:eastAsia="pt-BR"/>
                    </w:rPr>
                    <w:t>13º Salário</w:t>
                  </w:r>
                  <w:r w:rsidRPr="00C132CC">
                    <w:rPr>
                      <w:rFonts w:ascii="Arial" w:eastAsia="Times New Roman" w:hAnsi="Arial" w:cs="Arial"/>
                      <w:b/>
                      <w:bCs/>
                      <w:sz w:val="28"/>
                      <w:szCs w:val="28"/>
                      <w:lang w:eastAsia="pt-BR"/>
                    </w:rPr>
                    <w:br/>
                  </w:r>
                  <w:r w:rsidRPr="00C132CC">
                    <w:rPr>
                      <w:rFonts w:ascii="Arial" w:eastAsia="Times New Roman" w:hAnsi="Arial" w:cs="Arial"/>
                      <w:b/>
                      <w:bCs/>
                      <w:sz w:val="28"/>
                      <w:szCs w:val="28"/>
                      <w:lang w:eastAsia="pt-BR"/>
                    </w:rPr>
                    <w:br/>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b/>
                      <w:bCs/>
                      <w:sz w:val="28"/>
                      <w:szCs w:val="28"/>
                      <w:lang w:eastAsia="pt-BR"/>
                    </w:rPr>
                    <w:t>CLÁUSULA DÉCIMA SEGUNDA - PAGAMENTO DA ANTECIPAÇÃO DO 13º SALÁRIO POR OCASIÃO DAS FÉRIAS</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Salvo na concessão de férias coletivas, o Clube acordante pagará 50% (cinqüenta por cento) do 13º salário ao empregado até o 5º (quinto) dia do recebimento, pelo mesmo, do aviso de férias, independentemente de solicitação nesse sentido.</w:t>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r w:rsidRPr="00C132CC">
                    <w:rPr>
                      <w:rFonts w:ascii="Arial" w:eastAsia="Times New Roman" w:hAnsi="Arial" w:cs="Arial"/>
                      <w:b/>
                      <w:bCs/>
                      <w:sz w:val="28"/>
                      <w:szCs w:val="28"/>
                      <w:lang w:eastAsia="pt-BR"/>
                    </w:rPr>
                    <w:t>CLÁUSULA DÉCIMA TERCEIRA - PAGAMENTO DO 13º SALÁRIO EM CASOS DE BENEFÍCIO PREVIDENCIÁRIO</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O 13º salário proporcional ao período de afastamento do empregado em gozo de benefício previdenciário, por período inferior a 180 (cento e oitenta) dias, será pago pelo Clube.</w:t>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r w:rsidRPr="00C132CC">
                    <w:rPr>
                      <w:rFonts w:ascii="Arial" w:eastAsia="Times New Roman" w:hAnsi="Arial" w:cs="Arial"/>
                      <w:b/>
                      <w:bCs/>
                      <w:sz w:val="28"/>
                      <w:szCs w:val="28"/>
                      <w:lang w:eastAsia="pt-BR"/>
                    </w:rPr>
                    <w:lastRenderedPageBreak/>
                    <w:t>CLÁUSULA DÉCIMA QUARTA - INTEGRAÇÃO DAS VARIÁVEIS PARA EFEITO DO PAGAMENTO DE FÉRIAS E 13º SALÁRIO</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O Clube acordante se obriga a integrar, no 13º salário e nas férias, o cálculo da média duodecimal das horas extras habituais (noturnas ou não) e do adicional noturno, cujo valor deverá ser encontrado pela adoção da média física destas rubricas.</w:t>
                  </w:r>
                </w:p>
                <w:p w:rsidR="00434098" w:rsidRPr="00C132CC" w:rsidRDefault="00434098" w:rsidP="003F65C9">
                  <w:pPr>
                    <w:spacing w:after="280"/>
                    <w:ind w:left="0"/>
                    <w:rPr>
                      <w:rFonts w:ascii="Arial" w:eastAsia="Times New Roman" w:hAnsi="Arial" w:cs="Arial"/>
                      <w:sz w:val="28"/>
                      <w:szCs w:val="28"/>
                      <w:lang w:eastAsia="pt-BR"/>
                    </w:rPr>
                  </w:pPr>
                </w:p>
                <w:p w:rsidR="00434098" w:rsidRPr="00C132CC" w:rsidRDefault="00434098" w:rsidP="003F65C9">
                  <w:pPr>
                    <w:ind w:left="0"/>
                    <w:jc w:val="center"/>
                    <w:rPr>
                      <w:rFonts w:ascii="Arial" w:eastAsia="Times New Roman" w:hAnsi="Arial" w:cs="Arial"/>
                      <w:sz w:val="28"/>
                      <w:szCs w:val="28"/>
                      <w:lang w:eastAsia="pt-BR"/>
                    </w:rPr>
                  </w:pPr>
                  <w:r w:rsidRPr="00C132CC">
                    <w:rPr>
                      <w:rFonts w:ascii="Arial" w:eastAsia="Times New Roman" w:hAnsi="Arial" w:cs="Arial"/>
                      <w:b/>
                      <w:bCs/>
                      <w:sz w:val="28"/>
                      <w:szCs w:val="28"/>
                      <w:lang w:eastAsia="pt-BR"/>
                    </w:rPr>
                    <w:t>Adicional de Tempo de Serviço</w:t>
                  </w:r>
                  <w:r w:rsidRPr="00C132CC">
                    <w:rPr>
                      <w:rFonts w:ascii="Arial" w:eastAsia="Times New Roman" w:hAnsi="Arial" w:cs="Arial"/>
                      <w:b/>
                      <w:bCs/>
                      <w:sz w:val="28"/>
                      <w:szCs w:val="28"/>
                      <w:lang w:eastAsia="pt-BR"/>
                    </w:rPr>
                    <w:br/>
                  </w:r>
                  <w:r w:rsidRPr="00C132CC">
                    <w:rPr>
                      <w:rFonts w:ascii="Arial" w:eastAsia="Times New Roman" w:hAnsi="Arial" w:cs="Arial"/>
                      <w:b/>
                      <w:bCs/>
                      <w:sz w:val="28"/>
                      <w:szCs w:val="28"/>
                      <w:lang w:eastAsia="pt-BR"/>
                    </w:rPr>
                    <w:br/>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b/>
                      <w:bCs/>
                      <w:sz w:val="28"/>
                      <w:szCs w:val="28"/>
                      <w:lang w:eastAsia="pt-BR"/>
                    </w:rPr>
                    <w:t>CLÁUSULA DÉCIMA QUINTA - ADICIONAL POR TEMPO DE SERVIÇO - QUINQUÊNIO</w:t>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Narrow" w:eastAsia="Times New Roman" w:hAnsi="Arial Narrow" w:cs="Times New Roman"/>
                      <w:color w:val="000000"/>
                      <w:szCs w:val="24"/>
                      <w:lang w:eastAsia="pt-BR"/>
                    </w:rPr>
                    <w:t xml:space="preserve">Fica assegurado ao empregado um adicional mensal de 2% (dois por cento), calculado sobre o salário básico, a cada </w:t>
                  </w:r>
                  <w:proofErr w:type="gramStart"/>
                  <w:r w:rsidRPr="00C132CC">
                    <w:rPr>
                      <w:rFonts w:ascii="Arial Narrow" w:eastAsia="Times New Roman" w:hAnsi="Arial Narrow" w:cs="Times New Roman"/>
                      <w:color w:val="000000"/>
                      <w:szCs w:val="24"/>
                      <w:lang w:eastAsia="pt-BR"/>
                    </w:rPr>
                    <w:t>5</w:t>
                  </w:r>
                  <w:proofErr w:type="gramEnd"/>
                  <w:r w:rsidRPr="00C132CC">
                    <w:rPr>
                      <w:rFonts w:ascii="Arial Narrow" w:eastAsia="Times New Roman" w:hAnsi="Arial Narrow" w:cs="Times New Roman"/>
                      <w:color w:val="000000"/>
                      <w:szCs w:val="24"/>
                      <w:lang w:eastAsia="pt-BR"/>
                    </w:rPr>
                    <w:t xml:space="preserve"> (cinco) anos de trabalho ininterrupto prestado ao Clube.</w:t>
                  </w:r>
                </w:p>
                <w:p w:rsidR="00434098" w:rsidRPr="00C132CC" w:rsidRDefault="00434098" w:rsidP="003F65C9">
                  <w:pPr>
                    <w:ind w:left="0"/>
                    <w:jc w:val="center"/>
                    <w:rPr>
                      <w:rFonts w:ascii="Arial" w:eastAsia="Times New Roman" w:hAnsi="Arial" w:cs="Arial"/>
                      <w:sz w:val="28"/>
                      <w:szCs w:val="28"/>
                      <w:lang w:eastAsia="pt-BR"/>
                    </w:rPr>
                  </w:pPr>
                  <w:r w:rsidRPr="00C132CC">
                    <w:rPr>
                      <w:rFonts w:ascii="Arial" w:eastAsia="Times New Roman" w:hAnsi="Arial" w:cs="Arial"/>
                      <w:b/>
                      <w:bCs/>
                      <w:sz w:val="28"/>
                      <w:szCs w:val="28"/>
                      <w:lang w:eastAsia="pt-BR"/>
                    </w:rPr>
                    <w:t>Auxílio Alimentação</w:t>
                  </w:r>
                  <w:r w:rsidRPr="00C132CC">
                    <w:rPr>
                      <w:rFonts w:ascii="Arial" w:eastAsia="Times New Roman" w:hAnsi="Arial" w:cs="Arial"/>
                      <w:b/>
                      <w:bCs/>
                      <w:sz w:val="28"/>
                      <w:szCs w:val="28"/>
                      <w:lang w:eastAsia="pt-BR"/>
                    </w:rPr>
                    <w:br/>
                  </w:r>
                  <w:r w:rsidRPr="00C132CC">
                    <w:rPr>
                      <w:rFonts w:ascii="Arial" w:eastAsia="Times New Roman" w:hAnsi="Arial" w:cs="Arial"/>
                      <w:b/>
                      <w:bCs/>
                      <w:sz w:val="28"/>
                      <w:szCs w:val="28"/>
                      <w:lang w:eastAsia="pt-BR"/>
                    </w:rPr>
                    <w:br/>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b/>
                      <w:bCs/>
                      <w:sz w:val="28"/>
                      <w:szCs w:val="28"/>
                      <w:lang w:eastAsia="pt-BR"/>
                    </w:rPr>
                    <w:t>CLÁUSULA DÉCIMA SEXTA - ALIMENTAÇÃO</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 xml:space="preserve">O Clube, integrante que é do </w:t>
                  </w:r>
                  <w:r w:rsidRPr="00C132CC">
                    <w:rPr>
                      <w:rFonts w:ascii="Arial Narrow" w:eastAsia="Times New Roman" w:hAnsi="Arial Narrow" w:cs="Times New Roman"/>
                      <w:b/>
                      <w:color w:val="000000"/>
                      <w:szCs w:val="24"/>
                      <w:lang w:eastAsia="pt-BR"/>
                    </w:rPr>
                    <w:t>PAT - Programa de Alimentação do Trabalhador</w:t>
                  </w:r>
                  <w:r w:rsidRPr="00C132CC">
                    <w:rPr>
                      <w:rFonts w:ascii="Arial Narrow" w:eastAsia="Times New Roman" w:hAnsi="Arial Narrow" w:cs="Times New Roman"/>
                      <w:color w:val="000000"/>
                      <w:szCs w:val="24"/>
                      <w:lang w:eastAsia="pt-BR"/>
                    </w:rPr>
                    <w:t xml:space="preserve"> - concederá a seus empregados uma refeição balanceada por dia normal de trabalho, sem que o benefício tenha natureza salarial, descontando em folha de salários o valor equivalente a 20% do seu custo, por refeição e por empregado.</w:t>
                  </w:r>
                </w:p>
                <w:p w:rsidR="00434098" w:rsidRPr="00C132CC" w:rsidRDefault="00434098" w:rsidP="003F65C9">
                  <w:pPr>
                    <w:spacing w:after="280"/>
                    <w:ind w:left="0"/>
                    <w:rPr>
                      <w:rFonts w:ascii="Arial" w:eastAsia="Times New Roman" w:hAnsi="Arial" w:cs="Arial"/>
                      <w:sz w:val="28"/>
                      <w:szCs w:val="28"/>
                      <w:lang w:eastAsia="pt-BR"/>
                    </w:rPr>
                  </w:pPr>
                </w:p>
                <w:p w:rsidR="00434098" w:rsidRPr="00C132CC" w:rsidRDefault="00434098" w:rsidP="003F65C9">
                  <w:pPr>
                    <w:ind w:left="0"/>
                    <w:jc w:val="center"/>
                    <w:rPr>
                      <w:rFonts w:ascii="Arial" w:eastAsia="Times New Roman" w:hAnsi="Arial" w:cs="Arial"/>
                      <w:sz w:val="28"/>
                      <w:szCs w:val="28"/>
                      <w:lang w:eastAsia="pt-BR"/>
                    </w:rPr>
                  </w:pPr>
                  <w:r w:rsidRPr="00C132CC">
                    <w:rPr>
                      <w:rFonts w:ascii="Arial" w:eastAsia="Times New Roman" w:hAnsi="Arial" w:cs="Arial"/>
                      <w:b/>
                      <w:bCs/>
                      <w:sz w:val="28"/>
                      <w:szCs w:val="28"/>
                      <w:lang w:eastAsia="pt-BR"/>
                    </w:rPr>
                    <w:t>Auxílio Morte/Funeral</w:t>
                  </w:r>
                  <w:r w:rsidRPr="00C132CC">
                    <w:rPr>
                      <w:rFonts w:ascii="Arial" w:eastAsia="Times New Roman" w:hAnsi="Arial" w:cs="Arial"/>
                      <w:b/>
                      <w:bCs/>
                      <w:sz w:val="28"/>
                      <w:szCs w:val="28"/>
                      <w:lang w:eastAsia="pt-BR"/>
                    </w:rPr>
                    <w:br/>
                  </w:r>
                  <w:r w:rsidRPr="00C132CC">
                    <w:rPr>
                      <w:rFonts w:ascii="Arial" w:eastAsia="Times New Roman" w:hAnsi="Arial" w:cs="Arial"/>
                      <w:b/>
                      <w:bCs/>
                      <w:sz w:val="28"/>
                      <w:szCs w:val="28"/>
                      <w:lang w:eastAsia="pt-BR"/>
                    </w:rPr>
                    <w:br/>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b/>
                      <w:bCs/>
                      <w:sz w:val="28"/>
                      <w:szCs w:val="28"/>
                      <w:lang w:eastAsia="pt-BR"/>
                    </w:rPr>
                    <w:t>CLÁUSULA DÉCIMA SÉTIMA - AUXÍLIO FUNERAL</w:t>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Narrow" w:eastAsia="Times New Roman" w:hAnsi="Arial Narrow" w:cs="Times New Roman"/>
                      <w:bCs/>
                      <w:color w:val="000000"/>
                      <w:szCs w:val="24"/>
                      <w:lang w:eastAsia="pt-BR"/>
                    </w:rPr>
                    <w:t xml:space="preserve">Em caso de falecimento do empregado, o Clube acordante pagará aos dependentes do mesmo, auxílio-funeral equivalente a </w:t>
                  </w:r>
                  <w:proofErr w:type="gramStart"/>
                  <w:r w:rsidRPr="00C132CC">
                    <w:rPr>
                      <w:rFonts w:ascii="Arial Narrow" w:eastAsia="Times New Roman" w:hAnsi="Arial Narrow" w:cs="Times New Roman"/>
                      <w:bCs/>
                      <w:color w:val="000000"/>
                      <w:szCs w:val="24"/>
                      <w:lang w:eastAsia="pt-BR"/>
                    </w:rPr>
                    <w:t>2</w:t>
                  </w:r>
                  <w:proofErr w:type="gramEnd"/>
                  <w:r w:rsidRPr="00C132CC">
                    <w:rPr>
                      <w:rFonts w:ascii="Arial Narrow" w:eastAsia="Times New Roman" w:hAnsi="Arial Narrow" w:cs="Times New Roman"/>
                      <w:bCs/>
                      <w:color w:val="000000"/>
                      <w:szCs w:val="24"/>
                      <w:lang w:eastAsia="pt-BR"/>
                    </w:rPr>
                    <w:t xml:space="preserve"> (duas) vezes o valor do Salário Normativo (piso 1</w:t>
                  </w:r>
                  <w:r w:rsidRPr="00C132CC">
                    <w:rPr>
                      <w:rFonts w:ascii="Arial Narrow" w:eastAsia="Times New Roman" w:hAnsi="Arial Narrow" w:cs="Times New Roman"/>
                      <w:bCs/>
                      <w:szCs w:val="24"/>
                      <w:lang w:eastAsia="pt-BR"/>
                    </w:rPr>
                    <w:t>), sendo que no caso do  falecimento do empregado  que recebe salário acima dos pisos ajustados os dependentes receberão o equivalente a 2 (duas) vezes o valor do  Salário Normativo (piso 2 ).</w:t>
                  </w:r>
                </w:p>
                <w:p w:rsidR="00434098" w:rsidRPr="00C132CC" w:rsidRDefault="00434098" w:rsidP="003F65C9">
                  <w:pPr>
                    <w:ind w:left="0"/>
                    <w:jc w:val="center"/>
                    <w:rPr>
                      <w:rFonts w:ascii="Arial" w:eastAsia="Times New Roman" w:hAnsi="Arial" w:cs="Arial"/>
                      <w:sz w:val="28"/>
                      <w:szCs w:val="28"/>
                      <w:lang w:eastAsia="pt-BR"/>
                    </w:rPr>
                  </w:pPr>
                  <w:r w:rsidRPr="00C132CC">
                    <w:rPr>
                      <w:rFonts w:ascii="Arial" w:eastAsia="Times New Roman" w:hAnsi="Arial" w:cs="Arial"/>
                      <w:b/>
                      <w:bCs/>
                      <w:sz w:val="28"/>
                      <w:szCs w:val="28"/>
                      <w:lang w:eastAsia="pt-BR"/>
                    </w:rPr>
                    <w:t>Auxílio Creche</w:t>
                  </w:r>
                  <w:r w:rsidRPr="00C132CC">
                    <w:rPr>
                      <w:rFonts w:ascii="Arial" w:eastAsia="Times New Roman" w:hAnsi="Arial" w:cs="Arial"/>
                      <w:b/>
                      <w:bCs/>
                      <w:sz w:val="28"/>
                      <w:szCs w:val="28"/>
                      <w:lang w:eastAsia="pt-BR"/>
                    </w:rPr>
                    <w:br/>
                  </w:r>
                  <w:r w:rsidRPr="00C132CC">
                    <w:rPr>
                      <w:rFonts w:ascii="Arial" w:eastAsia="Times New Roman" w:hAnsi="Arial" w:cs="Arial"/>
                      <w:b/>
                      <w:bCs/>
                      <w:sz w:val="28"/>
                      <w:szCs w:val="28"/>
                      <w:lang w:eastAsia="pt-BR"/>
                    </w:rPr>
                    <w:br/>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b/>
                      <w:bCs/>
                      <w:sz w:val="28"/>
                      <w:szCs w:val="28"/>
                      <w:lang w:eastAsia="pt-BR"/>
                    </w:rPr>
                    <w:t>CLÁUSULA DÉCIMA OITAVA - AUXÍLIO CRECHE</w:t>
                  </w:r>
                </w:p>
                <w:p w:rsidR="00434098" w:rsidRPr="00C132CC" w:rsidRDefault="00434098" w:rsidP="003F65C9">
                  <w:pPr>
                    <w:ind w:left="0"/>
                    <w:jc w:val="both"/>
                    <w:rPr>
                      <w:rFonts w:ascii="Times New Roman" w:eastAsia="Times New Roman" w:hAnsi="Times New Roman" w:cs="Times New Roman"/>
                      <w:sz w:val="24"/>
                      <w:szCs w:val="24"/>
                      <w:lang w:eastAsia="pt-BR"/>
                    </w:rPr>
                  </w:pPr>
                  <w:r w:rsidRPr="00C132CC">
                    <w:rPr>
                      <w:rFonts w:ascii="Arial Narrow" w:eastAsia="Times New Roman" w:hAnsi="Arial Narrow" w:cs="Times New Roman"/>
                      <w:color w:val="000000"/>
                      <w:szCs w:val="24"/>
                      <w:lang w:eastAsia="pt-BR"/>
                    </w:rPr>
                    <w:t xml:space="preserve">Se o Clube não mantiver creche diretamente ou através de convênio, pagará a seus empregados que possuírem filhos de até 06 (seis) anos de idade, inclusive, um auxílio </w:t>
                  </w:r>
                  <w:r w:rsidRPr="00C132CC">
                    <w:rPr>
                      <w:rFonts w:ascii="Arial Narrow" w:eastAsia="Times New Roman" w:hAnsi="Arial Narrow" w:cs="Times New Roman"/>
                      <w:szCs w:val="24"/>
                      <w:lang w:eastAsia="pt-BR"/>
                    </w:rPr>
                    <w:t>mensal no valor de R$ 400,00 (quatrocentos  reais) por cada filho, independentemente de comprovação, ficando a</w:t>
                  </w:r>
                  <w:r w:rsidRPr="00C132CC">
                    <w:rPr>
                      <w:rFonts w:ascii="Arial Narrow" w:eastAsia="Times New Roman" w:hAnsi="Arial Narrow" w:cs="Times New Roman"/>
                      <w:color w:val="000000"/>
                      <w:szCs w:val="24"/>
                      <w:lang w:eastAsia="pt-BR"/>
                    </w:rPr>
                    <w:t xml:space="preserve">justado que dito valor não </w:t>
                  </w:r>
                  <w:r w:rsidRPr="00C132CC">
                    <w:rPr>
                      <w:rFonts w:ascii="Arial Narrow" w:eastAsia="Times New Roman" w:hAnsi="Arial Narrow" w:cs="Times New Roman"/>
                      <w:color w:val="000000"/>
                      <w:szCs w:val="24"/>
                      <w:lang w:eastAsia="pt-BR"/>
                    </w:rPr>
                    <w:lastRenderedPageBreak/>
                    <w:t xml:space="preserve">fará parte integrante do salário do empregado para qualquer efeito legal. No caso de ambos os pais serem empregados do Clube, o presente auxilio será pago para apenas um deles, conforme opção dos mesmos. </w:t>
                  </w:r>
                </w:p>
                <w:p w:rsidR="00434098" w:rsidRPr="00C132CC" w:rsidRDefault="00434098" w:rsidP="003F65C9">
                  <w:pPr>
                    <w:spacing w:after="280"/>
                    <w:ind w:left="0"/>
                    <w:rPr>
                      <w:rFonts w:ascii="Arial" w:eastAsia="Times New Roman" w:hAnsi="Arial" w:cs="Arial"/>
                      <w:sz w:val="28"/>
                      <w:szCs w:val="28"/>
                      <w:lang w:eastAsia="pt-BR"/>
                    </w:rPr>
                  </w:pPr>
                </w:p>
                <w:p w:rsidR="00434098" w:rsidRPr="00C132CC" w:rsidRDefault="00434098" w:rsidP="003F65C9">
                  <w:pPr>
                    <w:ind w:left="0"/>
                    <w:jc w:val="center"/>
                    <w:rPr>
                      <w:rFonts w:ascii="Arial" w:eastAsia="Times New Roman" w:hAnsi="Arial" w:cs="Arial"/>
                      <w:sz w:val="28"/>
                      <w:szCs w:val="28"/>
                      <w:lang w:eastAsia="pt-BR"/>
                    </w:rPr>
                  </w:pPr>
                  <w:r w:rsidRPr="00C132CC">
                    <w:rPr>
                      <w:rFonts w:ascii="Arial" w:eastAsia="Times New Roman" w:hAnsi="Arial" w:cs="Arial"/>
                      <w:b/>
                      <w:bCs/>
                      <w:sz w:val="28"/>
                      <w:szCs w:val="28"/>
                      <w:lang w:eastAsia="pt-BR"/>
                    </w:rPr>
                    <w:t>Outros Auxílios</w:t>
                  </w:r>
                  <w:r w:rsidRPr="00C132CC">
                    <w:rPr>
                      <w:rFonts w:ascii="Arial" w:eastAsia="Times New Roman" w:hAnsi="Arial" w:cs="Arial"/>
                      <w:b/>
                      <w:bCs/>
                      <w:sz w:val="28"/>
                      <w:szCs w:val="28"/>
                      <w:lang w:eastAsia="pt-BR"/>
                    </w:rPr>
                    <w:br/>
                  </w:r>
                  <w:r w:rsidRPr="00C132CC">
                    <w:rPr>
                      <w:rFonts w:ascii="Arial" w:eastAsia="Times New Roman" w:hAnsi="Arial" w:cs="Arial"/>
                      <w:b/>
                      <w:bCs/>
                      <w:sz w:val="28"/>
                      <w:szCs w:val="28"/>
                      <w:lang w:eastAsia="pt-BR"/>
                    </w:rPr>
                    <w:br/>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b/>
                      <w:bCs/>
                      <w:sz w:val="28"/>
                      <w:szCs w:val="28"/>
                      <w:lang w:eastAsia="pt-BR"/>
                    </w:rPr>
                    <w:t>CLÁUSULA DÉCIMA NONA - PLANOS DE BENEFÍCIOS</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 xml:space="preserve">O valor individual dos convênios das áreas de saúde, habitacional, educacional e </w:t>
                  </w:r>
                  <w:proofErr w:type="gramStart"/>
                  <w:r w:rsidRPr="00C132CC">
                    <w:rPr>
                      <w:rFonts w:ascii="Arial Narrow" w:eastAsia="Times New Roman" w:hAnsi="Arial Narrow" w:cs="Times New Roman"/>
                      <w:color w:val="000000"/>
                      <w:szCs w:val="24"/>
                      <w:lang w:eastAsia="pt-BR"/>
                    </w:rPr>
                    <w:t>alimentar já ajustados</w:t>
                  </w:r>
                  <w:proofErr w:type="gramEnd"/>
                  <w:r w:rsidRPr="00C132CC">
                    <w:rPr>
                      <w:rFonts w:ascii="Arial Narrow" w:eastAsia="Times New Roman" w:hAnsi="Arial Narrow" w:cs="Times New Roman"/>
                      <w:color w:val="000000"/>
                      <w:szCs w:val="24"/>
                      <w:lang w:eastAsia="pt-BR"/>
                    </w:rPr>
                    <w:t xml:space="preserve"> ou que venham a ser contratados pelo Clube, com ou sem a respectiva contribuição dos empregados, mediante desconto em folha de pagamento, não tem e não terá natureza salarial. </w:t>
                  </w:r>
                </w:p>
                <w:p w:rsidR="00434098" w:rsidRPr="00C132CC" w:rsidRDefault="00434098" w:rsidP="003F65C9">
                  <w:pPr>
                    <w:ind w:left="0"/>
                    <w:jc w:val="both"/>
                    <w:rPr>
                      <w:rFonts w:ascii="Arial Narrow" w:eastAsia="Times New Roman" w:hAnsi="Arial Narrow" w:cs="Times New Roman"/>
                      <w:color w:val="000000"/>
                      <w:szCs w:val="24"/>
                      <w:lang w:eastAsia="pt-BR"/>
                    </w:rPr>
                  </w:pPr>
                </w:p>
                <w:p w:rsidR="00434098" w:rsidRPr="00C132CC" w:rsidRDefault="00434098" w:rsidP="003F65C9">
                  <w:pPr>
                    <w:ind w:left="0"/>
                    <w:jc w:val="both"/>
                    <w:rPr>
                      <w:rFonts w:ascii="Arial Narrow" w:eastAsia="Times New Roman" w:hAnsi="Arial Narrow" w:cs="Times New Roman"/>
                      <w:b/>
                      <w:bCs/>
                      <w:color w:val="000000"/>
                      <w:szCs w:val="24"/>
                      <w:lang w:eastAsia="pt-BR"/>
                    </w:rPr>
                  </w:pP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O plano de assistência médica, que beneficia aos empregados do Clube, mediante solicitação expressa do beneficiário, é extensível aos seus dependentes diretos, aquele devendo proceder a seguinte contribuição, a ser descontada de seu salário em folha de pagamento:</w:t>
                  </w:r>
                </w:p>
                <w:p w:rsidR="00434098" w:rsidRPr="00C132CC" w:rsidRDefault="00434098" w:rsidP="003F65C9">
                  <w:pPr>
                    <w:ind w:left="0"/>
                    <w:jc w:val="both"/>
                    <w:rPr>
                      <w:rFonts w:ascii="Arial Narrow" w:eastAsia="Times New Roman" w:hAnsi="Arial Narrow" w:cs="Times New Roman"/>
                      <w:color w:val="000000"/>
                      <w:szCs w:val="24"/>
                      <w:lang w:eastAsia="pt-BR"/>
                    </w:rPr>
                  </w:pPr>
                </w:p>
                <w:p w:rsidR="00434098" w:rsidRPr="00C132CC" w:rsidRDefault="00434098" w:rsidP="003F65C9">
                  <w:pPr>
                    <w:ind w:left="0"/>
                    <w:jc w:val="both"/>
                    <w:rPr>
                      <w:rFonts w:ascii="Arial Narrow" w:eastAsia="Times New Roman" w:hAnsi="Arial Narrow" w:cs="Times New Roman"/>
                      <w:bCs/>
                      <w:color w:val="000000"/>
                      <w:szCs w:val="18"/>
                      <w:lang w:eastAsia="pt-BR"/>
                    </w:rPr>
                  </w:pPr>
                  <w:r w:rsidRPr="00C132CC">
                    <w:rPr>
                      <w:rFonts w:ascii="Arial Narrow" w:eastAsia="Times New Roman" w:hAnsi="Arial Narrow" w:cs="Times New Roman"/>
                      <w:bCs/>
                      <w:color w:val="000000"/>
                      <w:szCs w:val="18"/>
                      <w:lang w:eastAsia="pt-BR"/>
                    </w:rPr>
                    <w:t>- Salário até R$ 1.000,00:</w:t>
                  </w:r>
                  <w:r w:rsidRPr="00C132CC">
                    <w:rPr>
                      <w:rFonts w:ascii="Arial Narrow" w:eastAsia="Times New Roman" w:hAnsi="Arial Narrow" w:cs="Times New Roman"/>
                      <w:bCs/>
                      <w:color w:val="000000"/>
                      <w:szCs w:val="18"/>
                      <w:lang w:eastAsia="pt-BR"/>
                    </w:rPr>
                    <w:tab/>
                  </w:r>
                  <w:r w:rsidRPr="00C132CC">
                    <w:rPr>
                      <w:rFonts w:ascii="Arial Narrow" w:eastAsia="Times New Roman" w:hAnsi="Arial Narrow" w:cs="Times New Roman"/>
                      <w:bCs/>
                      <w:color w:val="000000"/>
                      <w:szCs w:val="18"/>
                      <w:lang w:eastAsia="pt-BR"/>
                    </w:rPr>
                    <w:tab/>
                  </w:r>
                  <w:r w:rsidRPr="00C132CC">
                    <w:rPr>
                      <w:rFonts w:ascii="Arial Narrow" w:eastAsia="Times New Roman" w:hAnsi="Arial Narrow" w:cs="Times New Roman"/>
                      <w:bCs/>
                      <w:color w:val="000000"/>
                      <w:szCs w:val="18"/>
                      <w:lang w:eastAsia="pt-BR"/>
                    </w:rPr>
                    <w:tab/>
                    <w:t>R$ 5,00 (cinco reais) por dependente;</w:t>
                  </w:r>
                </w:p>
                <w:p w:rsidR="00434098" w:rsidRPr="00C132CC" w:rsidRDefault="00434098" w:rsidP="003F65C9">
                  <w:pPr>
                    <w:ind w:left="0"/>
                    <w:jc w:val="both"/>
                    <w:rPr>
                      <w:rFonts w:ascii="Arial Narrow" w:eastAsia="Times New Roman" w:hAnsi="Arial Narrow" w:cs="Times New Roman"/>
                      <w:bCs/>
                      <w:color w:val="000000"/>
                      <w:szCs w:val="18"/>
                      <w:lang w:eastAsia="pt-BR"/>
                    </w:rPr>
                  </w:pPr>
                  <w:r w:rsidRPr="00C132CC">
                    <w:rPr>
                      <w:rFonts w:ascii="Arial Narrow" w:eastAsia="Times New Roman" w:hAnsi="Arial Narrow" w:cs="Times New Roman"/>
                      <w:bCs/>
                      <w:color w:val="000000"/>
                      <w:szCs w:val="18"/>
                      <w:lang w:eastAsia="pt-BR"/>
                    </w:rPr>
                    <w:t>- Salário de R$ 1.000,01 até R$ 3.000,00:</w:t>
                  </w:r>
                  <w:r w:rsidRPr="00C132CC">
                    <w:rPr>
                      <w:rFonts w:ascii="Arial Narrow" w:eastAsia="Times New Roman" w:hAnsi="Arial Narrow" w:cs="Times New Roman"/>
                      <w:bCs/>
                      <w:color w:val="000000"/>
                      <w:szCs w:val="18"/>
                      <w:lang w:eastAsia="pt-BR"/>
                    </w:rPr>
                    <w:tab/>
                    <w:t>R$ 8,00 (oito reais) por dependente;</w:t>
                  </w:r>
                </w:p>
                <w:p w:rsidR="00434098" w:rsidRPr="00C132CC" w:rsidRDefault="00434098" w:rsidP="003F65C9">
                  <w:pPr>
                    <w:ind w:left="0"/>
                    <w:jc w:val="both"/>
                    <w:rPr>
                      <w:rFonts w:ascii="Arial Narrow" w:eastAsia="Times New Roman" w:hAnsi="Arial Narrow" w:cs="Times New Roman"/>
                      <w:bCs/>
                      <w:color w:val="000000"/>
                      <w:szCs w:val="18"/>
                      <w:lang w:eastAsia="pt-BR"/>
                    </w:rPr>
                  </w:pPr>
                  <w:r w:rsidRPr="00C132CC">
                    <w:rPr>
                      <w:rFonts w:ascii="Arial Narrow" w:eastAsia="Times New Roman" w:hAnsi="Arial Narrow" w:cs="Times New Roman"/>
                      <w:bCs/>
                      <w:color w:val="000000"/>
                      <w:szCs w:val="18"/>
                      <w:lang w:eastAsia="pt-BR"/>
                    </w:rPr>
                    <w:t>- Salário acima de R$ 3.000,01:</w:t>
                  </w:r>
                  <w:r w:rsidRPr="00C132CC">
                    <w:rPr>
                      <w:rFonts w:ascii="Arial Narrow" w:eastAsia="Times New Roman" w:hAnsi="Arial Narrow" w:cs="Times New Roman"/>
                      <w:bCs/>
                      <w:color w:val="000000"/>
                      <w:szCs w:val="18"/>
                      <w:lang w:eastAsia="pt-BR"/>
                    </w:rPr>
                    <w:tab/>
                  </w:r>
                  <w:r w:rsidRPr="00C132CC">
                    <w:rPr>
                      <w:rFonts w:ascii="Arial Narrow" w:eastAsia="Times New Roman" w:hAnsi="Arial Narrow" w:cs="Times New Roman"/>
                      <w:bCs/>
                      <w:color w:val="000000"/>
                      <w:szCs w:val="18"/>
                      <w:lang w:eastAsia="pt-BR"/>
                    </w:rPr>
                    <w:tab/>
                    <w:t>R$15,00 (quinze reais) por dependente;</w:t>
                  </w:r>
                </w:p>
                <w:p w:rsidR="00434098" w:rsidRPr="00C132CC" w:rsidRDefault="00434098" w:rsidP="003F65C9">
                  <w:pPr>
                    <w:ind w:left="0"/>
                    <w:jc w:val="both"/>
                    <w:rPr>
                      <w:rFonts w:ascii="Arial Narrow" w:eastAsia="Times New Roman" w:hAnsi="Arial Narrow" w:cs="Times New Roman"/>
                      <w:bCs/>
                      <w:color w:val="000000"/>
                      <w:szCs w:val="18"/>
                      <w:lang w:eastAsia="pt-BR"/>
                    </w:rPr>
                  </w:pPr>
                </w:p>
                <w:p w:rsidR="00434098" w:rsidRPr="00C132CC" w:rsidRDefault="00434098" w:rsidP="003F65C9">
                  <w:pPr>
                    <w:ind w:left="0"/>
                    <w:jc w:val="both"/>
                    <w:rPr>
                      <w:rFonts w:ascii="Arial Narrow" w:eastAsia="Times New Roman" w:hAnsi="Arial Narrow" w:cs="Times New Roman"/>
                      <w:bCs/>
                      <w:color w:val="000000"/>
                      <w:szCs w:val="18"/>
                      <w:lang w:eastAsia="pt-BR"/>
                    </w:rPr>
                  </w:pPr>
                </w:p>
                <w:p w:rsidR="00434098" w:rsidRPr="00C132CC" w:rsidRDefault="00434098" w:rsidP="003F65C9">
                  <w:pPr>
                    <w:ind w:left="0"/>
                    <w:jc w:val="both"/>
                    <w:rPr>
                      <w:rFonts w:ascii="Arial Narrow" w:eastAsia="Times New Roman" w:hAnsi="Arial Narrow" w:cs="Times New Roman"/>
                      <w:bCs/>
                      <w:color w:val="000000"/>
                      <w:szCs w:val="18"/>
                      <w:lang w:eastAsia="pt-BR"/>
                    </w:rPr>
                  </w:pPr>
                  <w:r w:rsidRPr="00C132CC">
                    <w:rPr>
                      <w:rFonts w:ascii="Arial Narrow" w:eastAsia="Times New Roman" w:hAnsi="Arial Narrow" w:cs="Times New Roman"/>
                      <w:bCs/>
                      <w:color w:val="000000"/>
                      <w:szCs w:val="18"/>
                      <w:lang w:eastAsia="pt-BR"/>
                    </w:rPr>
                    <w:t>Serão considerados dependentes, para efeito de serem beneficiárias do plano de saúde, as seguintes pessoas, exclusivamente:</w:t>
                  </w:r>
                </w:p>
                <w:p w:rsidR="00434098" w:rsidRPr="00C132CC" w:rsidRDefault="00434098" w:rsidP="003F65C9">
                  <w:pPr>
                    <w:ind w:left="0"/>
                    <w:jc w:val="both"/>
                    <w:rPr>
                      <w:rFonts w:ascii="Arial Narrow" w:eastAsia="Times New Roman" w:hAnsi="Arial Narrow" w:cs="Times New Roman"/>
                      <w:bCs/>
                      <w:color w:val="000000"/>
                      <w:szCs w:val="18"/>
                      <w:lang w:eastAsia="pt-BR"/>
                    </w:rPr>
                  </w:pPr>
                </w:p>
                <w:p w:rsidR="00434098" w:rsidRPr="00C132CC" w:rsidRDefault="00434098" w:rsidP="003F65C9">
                  <w:pPr>
                    <w:ind w:left="0"/>
                    <w:jc w:val="both"/>
                    <w:rPr>
                      <w:rFonts w:ascii="Arial Narrow" w:eastAsia="Times New Roman" w:hAnsi="Arial Narrow" w:cs="Times New Roman"/>
                      <w:bCs/>
                      <w:color w:val="000000"/>
                      <w:szCs w:val="18"/>
                      <w:lang w:eastAsia="pt-BR"/>
                    </w:rPr>
                  </w:pPr>
                  <w:r w:rsidRPr="00C132CC">
                    <w:rPr>
                      <w:rFonts w:ascii="Arial Narrow" w:eastAsia="Times New Roman" w:hAnsi="Arial Narrow" w:cs="Times New Roman"/>
                      <w:bCs/>
                      <w:color w:val="000000"/>
                      <w:szCs w:val="18"/>
                      <w:lang w:eastAsia="pt-BR"/>
                    </w:rPr>
                    <w:t>a) Filhos até 21 anos, incompletos;</w:t>
                  </w:r>
                </w:p>
                <w:p w:rsidR="00434098" w:rsidRPr="00C132CC" w:rsidRDefault="00434098" w:rsidP="003F65C9">
                  <w:pPr>
                    <w:ind w:left="0"/>
                    <w:jc w:val="both"/>
                    <w:rPr>
                      <w:rFonts w:ascii="Arial Narrow" w:eastAsia="Times New Roman" w:hAnsi="Arial Narrow" w:cs="Times New Roman"/>
                      <w:bCs/>
                      <w:color w:val="000000"/>
                      <w:szCs w:val="18"/>
                      <w:lang w:eastAsia="pt-BR"/>
                    </w:rPr>
                  </w:pPr>
                  <w:r w:rsidRPr="00C132CC">
                    <w:rPr>
                      <w:rFonts w:ascii="Arial Narrow" w:eastAsia="Times New Roman" w:hAnsi="Arial Narrow" w:cs="Times New Roman"/>
                      <w:bCs/>
                      <w:color w:val="000000"/>
                      <w:szCs w:val="18"/>
                      <w:lang w:eastAsia="pt-BR"/>
                    </w:rPr>
                    <w:t>b) Filhos até 24 anos, se cursando faculdade ou se comprovar dependência econômica através de declaração de imposto de renda; e</w:t>
                  </w:r>
                </w:p>
                <w:p w:rsidR="00434098" w:rsidRPr="00C132CC" w:rsidRDefault="00434098" w:rsidP="003F65C9">
                  <w:pPr>
                    <w:ind w:left="0"/>
                    <w:jc w:val="both"/>
                    <w:rPr>
                      <w:rFonts w:ascii="Arial Narrow" w:eastAsia="Times New Roman" w:hAnsi="Arial Narrow" w:cs="Times New Roman"/>
                      <w:bCs/>
                      <w:color w:val="000000"/>
                      <w:szCs w:val="18"/>
                      <w:lang w:eastAsia="pt-BR"/>
                    </w:rPr>
                  </w:pPr>
                  <w:r w:rsidRPr="00C132CC">
                    <w:rPr>
                      <w:rFonts w:ascii="Arial Narrow" w:eastAsia="Times New Roman" w:hAnsi="Arial Narrow" w:cs="Times New Roman"/>
                      <w:bCs/>
                      <w:color w:val="000000"/>
                      <w:szCs w:val="18"/>
                      <w:lang w:eastAsia="pt-BR"/>
                    </w:rPr>
                    <w:t>c) Esposo (a)</w:t>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r w:rsidRPr="00C132CC">
                    <w:rPr>
                      <w:rFonts w:ascii="Arial" w:eastAsia="Times New Roman" w:hAnsi="Arial" w:cs="Arial"/>
                      <w:b/>
                      <w:bCs/>
                      <w:sz w:val="28"/>
                      <w:szCs w:val="28"/>
                      <w:lang w:eastAsia="pt-BR"/>
                    </w:rPr>
                    <w:t>CLÁUSULA VIGÉSIMA - CESTA BÁSICA</w:t>
                  </w:r>
                </w:p>
                <w:p w:rsidR="00434098" w:rsidRPr="00C132CC" w:rsidRDefault="00434098" w:rsidP="003F65C9">
                  <w:pPr>
                    <w:ind w:left="0"/>
                    <w:jc w:val="both"/>
                    <w:rPr>
                      <w:rFonts w:ascii="Verdana" w:eastAsia="Times New Roman" w:hAnsi="Verdana" w:cs="Arial"/>
                      <w:sz w:val="20"/>
                      <w:szCs w:val="20"/>
                      <w:lang w:eastAsia="pt-BR"/>
                    </w:rPr>
                  </w:pPr>
                  <w:r w:rsidRPr="00C132CC">
                    <w:rPr>
                      <w:rFonts w:ascii="Verdana" w:eastAsia="Times New Roman" w:hAnsi="Verdana" w:cs="Arial"/>
                      <w:sz w:val="20"/>
                      <w:szCs w:val="20"/>
                      <w:lang w:eastAsia="pt-BR"/>
                    </w:rPr>
                    <w:t xml:space="preserve">O Clube concederá aos empregados abrangidos pelo presente Acordo Coletivo, durante o primeiro ano de vigência deste, e que passarem, a partir de 02/05/2011, a perceber salário básico de até R$ 880,00 (oitocentos e oitenta reais) por mês, </w:t>
                  </w:r>
                  <w:proofErr w:type="gramStart"/>
                  <w:r w:rsidRPr="00C132CC">
                    <w:rPr>
                      <w:rFonts w:ascii="Verdana" w:eastAsia="Times New Roman" w:hAnsi="Verdana" w:cs="Arial"/>
                      <w:sz w:val="20"/>
                      <w:szCs w:val="20"/>
                      <w:lang w:eastAsia="pt-BR"/>
                    </w:rPr>
                    <w:t>4</w:t>
                  </w:r>
                  <w:proofErr w:type="gramEnd"/>
                  <w:r w:rsidRPr="00C132CC">
                    <w:rPr>
                      <w:rFonts w:ascii="Verdana" w:eastAsia="Times New Roman" w:hAnsi="Verdana" w:cs="Arial"/>
                      <w:sz w:val="20"/>
                      <w:szCs w:val="20"/>
                      <w:lang w:eastAsia="pt-BR"/>
                    </w:rPr>
                    <w:t xml:space="preserve"> (quatro) cestas básicas de alimentos não perecíveis, sendo 04(quatro) cestas  com conteúdo a ser definido em instrumento anexo.  Já para os empregados que, a partir de 02/05/2011, passarem a perceber salário básico mensal superior a R$ 880,00 (oitocentos e oitenta reais) o Clube concederá 3 (três) cestas básicas de alimentos não perecíveis, com conteúdo a ser definido em instrumento anexo.  </w:t>
                  </w:r>
                </w:p>
                <w:p w:rsidR="00434098" w:rsidRPr="00C132CC" w:rsidRDefault="00434098" w:rsidP="003F65C9">
                  <w:pPr>
                    <w:ind w:left="0"/>
                    <w:jc w:val="both"/>
                    <w:rPr>
                      <w:rFonts w:ascii="Verdana" w:eastAsia="Times New Roman" w:hAnsi="Verdana" w:cs="Arial"/>
                      <w:sz w:val="20"/>
                      <w:szCs w:val="20"/>
                      <w:lang w:eastAsia="pt-BR"/>
                    </w:rPr>
                  </w:pPr>
                </w:p>
                <w:p w:rsidR="00434098" w:rsidRPr="00C132CC" w:rsidRDefault="00434098" w:rsidP="003F65C9">
                  <w:pPr>
                    <w:ind w:left="0"/>
                    <w:jc w:val="both"/>
                    <w:rPr>
                      <w:rFonts w:ascii="Verdana" w:eastAsia="Times New Roman" w:hAnsi="Verdana" w:cs="Arial"/>
                      <w:sz w:val="20"/>
                      <w:szCs w:val="20"/>
                      <w:lang w:eastAsia="pt-BR"/>
                    </w:rPr>
                  </w:pPr>
                  <w:r w:rsidRPr="00C132CC">
                    <w:rPr>
                      <w:rFonts w:ascii="Verdana" w:eastAsia="Times New Roman" w:hAnsi="Verdana" w:cs="Arial"/>
                      <w:sz w:val="20"/>
                      <w:szCs w:val="20"/>
                      <w:lang w:eastAsia="pt-BR"/>
                    </w:rPr>
                    <w:t xml:space="preserve">A entrega das cestas se fará em 05/08/2011, em 20/10/2011, em 20/12/2011 e em 20/02/2012 para aqueles que fizerem jus a </w:t>
                  </w:r>
                  <w:proofErr w:type="gramStart"/>
                  <w:r w:rsidRPr="00C132CC">
                    <w:rPr>
                      <w:rFonts w:ascii="Verdana" w:eastAsia="Times New Roman" w:hAnsi="Verdana" w:cs="Arial"/>
                      <w:sz w:val="20"/>
                      <w:szCs w:val="20"/>
                      <w:lang w:eastAsia="pt-BR"/>
                    </w:rPr>
                    <w:t>4</w:t>
                  </w:r>
                  <w:proofErr w:type="gramEnd"/>
                  <w:r w:rsidRPr="00C132CC">
                    <w:rPr>
                      <w:rFonts w:ascii="Verdana" w:eastAsia="Times New Roman" w:hAnsi="Verdana" w:cs="Arial"/>
                      <w:sz w:val="20"/>
                      <w:szCs w:val="20"/>
                      <w:lang w:eastAsia="pt-BR"/>
                    </w:rPr>
                    <w:t xml:space="preserve"> (quatro) unidades,  e em  05/08/2011,  em 20/12/2011 e 20/02/2012 para os que fizerem jus a 3 (três) unidades, tudo sem qualquer custo para os empregados, sendo que o valor dos bens não será considerado parte integrante do salário do empregado, para qualquer efeito legal.</w:t>
                  </w:r>
                </w:p>
                <w:p w:rsidR="00434098" w:rsidRPr="00C132CC" w:rsidRDefault="00434098" w:rsidP="003F65C9">
                  <w:pPr>
                    <w:spacing w:before="100" w:beforeAutospacing="1" w:after="100" w:afterAutospacing="1"/>
                    <w:ind w:left="0"/>
                    <w:rPr>
                      <w:rFonts w:ascii="Arial" w:eastAsia="Times New Roman" w:hAnsi="Arial" w:cs="Arial"/>
                      <w:sz w:val="28"/>
                      <w:szCs w:val="28"/>
                      <w:lang w:eastAsia="pt-BR"/>
                    </w:rPr>
                  </w:pPr>
                  <w:r w:rsidRPr="00C132CC">
                    <w:rPr>
                      <w:rFonts w:ascii="Arial" w:eastAsia="Times New Roman" w:hAnsi="Arial" w:cs="Arial"/>
                      <w:sz w:val="28"/>
                      <w:szCs w:val="28"/>
                      <w:lang w:eastAsia="pt-BR"/>
                    </w:rPr>
                    <w:t> </w:t>
                  </w:r>
                </w:p>
                <w:p w:rsidR="00434098" w:rsidRPr="00C132CC" w:rsidRDefault="00434098" w:rsidP="003F65C9">
                  <w:pPr>
                    <w:spacing w:after="280"/>
                    <w:ind w:left="0"/>
                    <w:rPr>
                      <w:rFonts w:ascii="Arial" w:eastAsia="Times New Roman" w:hAnsi="Arial" w:cs="Arial"/>
                      <w:sz w:val="28"/>
                      <w:szCs w:val="28"/>
                      <w:lang w:eastAsia="pt-BR"/>
                    </w:rPr>
                  </w:pPr>
                </w:p>
                <w:p w:rsidR="00434098" w:rsidRPr="00C132CC" w:rsidRDefault="00434098" w:rsidP="003F65C9">
                  <w:pPr>
                    <w:ind w:left="0"/>
                    <w:jc w:val="center"/>
                    <w:rPr>
                      <w:rFonts w:ascii="Arial" w:eastAsia="Times New Roman" w:hAnsi="Arial" w:cs="Arial"/>
                      <w:sz w:val="28"/>
                      <w:szCs w:val="28"/>
                      <w:lang w:eastAsia="pt-BR"/>
                    </w:rPr>
                  </w:pP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r w:rsidRPr="00C132CC">
                    <w:rPr>
                      <w:rFonts w:ascii="Arial" w:eastAsia="Times New Roman" w:hAnsi="Arial" w:cs="Arial"/>
                      <w:b/>
                      <w:bCs/>
                      <w:sz w:val="28"/>
                      <w:szCs w:val="28"/>
                      <w:lang w:eastAsia="pt-BR"/>
                    </w:rPr>
                    <w:t>Contrato de Trabalho – Admissão, Demissão, Modalidades</w:t>
                  </w:r>
                  <w:r w:rsidRPr="00C132CC">
                    <w:rPr>
                      <w:rFonts w:ascii="Arial" w:eastAsia="Times New Roman" w:hAnsi="Arial" w:cs="Arial"/>
                      <w:b/>
                      <w:bCs/>
                      <w:sz w:val="28"/>
                      <w:szCs w:val="28"/>
                      <w:lang w:eastAsia="pt-BR"/>
                    </w:rPr>
                    <w:br/>
                  </w:r>
                  <w:r w:rsidRPr="00C132CC">
                    <w:rPr>
                      <w:rFonts w:ascii="Arial" w:eastAsia="Times New Roman" w:hAnsi="Arial" w:cs="Arial"/>
                      <w:b/>
                      <w:bCs/>
                      <w:sz w:val="28"/>
                      <w:szCs w:val="28"/>
                      <w:lang w:eastAsia="pt-BR"/>
                    </w:rPr>
                    <w:br/>
                  </w:r>
                </w:p>
                <w:p w:rsidR="00434098" w:rsidRPr="00C132CC" w:rsidRDefault="00434098" w:rsidP="003F65C9">
                  <w:pPr>
                    <w:ind w:left="0"/>
                    <w:jc w:val="center"/>
                    <w:rPr>
                      <w:rFonts w:ascii="Arial" w:eastAsia="Times New Roman" w:hAnsi="Arial" w:cs="Arial"/>
                      <w:sz w:val="28"/>
                      <w:szCs w:val="28"/>
                      <w:lang w:eastAsia="pt-BR"/>
                    </w:rPr>
                  </w:pPr>
                  <w:r w:rsidRPr="00C132CC">
                    <w:rPr>
                      <w:rFonts w:ascii="Arial" w:eastAsia="Times New Roman" w:hAnsi="Arial" w:cs="Arial"/>
                      <w:b/>
                      <w:bCs/>
                      <w:sz w:val="28"/>
                      <w:szCs w:val="28"/>
                      <w:lang w:eastAsia="pt-BR"/>
                    </w:rPr>
                    <w:t>Normas para Admissão/Contratação</w:t>
                  </w:r>
                  <w:r w:rsidRPr="00C132CC">
                    <w:rPr>
                      <w:rFonts w:ascii="Arial" w:eastAsia="Times New Roman" w:hAnsi="Arial" w:cs="Arial"/>
                      <w:b/>
                      <w:bCs/>
                      <w:sz w:val="28"/>
                      <w:szCs w:val="28"/>
                      <w:lang w:eastAsia="pt-BR"/>
                    </w:rPr>
                    <w:br/>
                  </w:r>
                  <w:r w:rsidRPr="00C132CC">
                    <w:rPr>
                      <w:rFonts w:ascii="Arial" w:eastAsia="Times New Roman" w:hAnsi="Arial" w:cs="Arial"/>
                      <w:b/>
                      <w:bCs/>
                      <w:sz w:val="28"/>
                      <w:szCs w:val="28"/>
                      <w:lang w:eastAsia="pt-BR"/>
                    </w:rPr>
                    <w:br/>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b/>
                      <w:bCs/>
                      <w:sz w:val="28"/>
                      <w:szCs w:val="28"/>
                      <w:lang w:eastAsia="pt-BR"/>
                    </w:rPr>
                    <w:t>CLÁUSULA VIGÉSIMA PRIMEIRA - DO CONTRATO DE EXPERIÊNCIA</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 xml:space="preserve">O Clube acordante não poderá admitir qualquer empregado mediante contrato por prazo determinado, notadamente o de experiência, por período inferior a 15 (quinze) dias e nem poderá celebrar novo contrato de experiência, no período de </w:t>
                  </w:r>
                  <w:proofErr w:type="gramStart"/>
                  <w:r w:rsidRPr="00C132CC">
                    <w:rPr>
                      <w:rFonts w:ascii="Arial Narrow" w:eastAsia="Times New Roman" w:hAnsi="Arial Narrow" w:cs="Times New Roman"/>
                      <w:color w:val="000000"/>
                      <w:szCs w:val="24"/>
                      <w:lang w:eastAsia="pt-BR"/>
                    </w:rPr>
                    <w:t>1</w:t>
                  </w:r>
                  <w:proofErr w:type="gramEnd"/>
                  <w:r w:rsidRPr="00C132CC">
                    <w:rPr>
                      <w:rFonts w:ascii="Arial Narrow" w:eastAsia="Times New Roman" w:hAnsi="Arial Narrow" w:cs="Times New Roman"/>
                      <w:color w:val="000000"/>
                      <w:szCs w:val="24"/>
                      <w:lang w:eastAsia="pt-BR"/>
                    </w:rPr>
                    <w:t xml:space="preserve"> (um) ano, para empregado readmitido ao exercício da mesma função cumprida no ajuste anterior, desde que o contrato precedente tenha sido integralmente cumprido.</w:t>
                  </w:r>
                </w:p>
                <w:p w:rsidR="00434098" w:rsidRPr="00C132CC" w:rsidRDefault="00434098" w:rsidP="003F65C9">
                  <w:pPr>
                    <w:ind w:left="0"/>
                    <w:jc w:val="both"/>
                    <w:rPr>
                      <w:rFonts w:ascii="Arial Narrow" w:eastAsia="Times New Roman" w:hAnsi="Arial Narrow" w:cs="Times New Roman"/>
                      <w:b/>
                      <w:color w:val="000000"/>
                      <w:szCs w:val="24"/>
                      <w:lang w:eastAsia="pt-BR"/>
                    </w:rPr>
                  </w:pPr>
                </w:p>
                <w:p w:rsidR="00434098" w:rsidRPr="00C132CC" w:rsidRDefault="00434098" w:rsidP="003F65C9">
                  <w:pPr>
                    <w:spacing w:after="280"/>
                    <w:ind w:left="0"/>
                    <w:rPr>
                      <w:rFonts w:ascii="Arial" w:eastAsia="Times New Roman" w:hAnsi="Arial" w:cs="Arial"/>
                      <w:sz w:val="28"/>
                      <w:szCs w:val="28"/>
                      <w:lang w:eastAsia="pt-BR"/>
                    </w:rPr>
                  </w:pPr>
                </w:p>
                <w:p w:rsidR="00434098" w:rsidRPr="00C132CC" w:rsidRDefault="00434098" w:rsidP="003F65C9">
                  <w:pPr>
                    <w:ind w:left="0"/>
                    <w:jc w:val="center"/>
                    <w:rPr>
                      <w:rFonts w:ascii="Arial" w:eastAsia="Times New Roman" w:hAnsi="Arial" w:cs="Arial"/>
                      <w:sz w:val="28"/>
                      <w:szCs w:val="28"/>
                      <w:lang w:eastAsia="pt-BR"/>
                    </w:rPr>
                  </w:pPr>
                  <w:r w:rsidRPr="00C132CC">
                    <w:rPr>
                      <w:rFonts w:ascii="Arial" w:eastAsia="Times New Roman" w:hAnsi="Arial" w:cs="Arial"/>
                      <w:b/>
                      <w:bCs/>
                      <w:sz w:val="28"/>
                      <w:szCs w:val="28"/>
                      <w:lang w:eastAsia="pt-BR"/>
                    </w:rPr>
                    <w:t>Desligamento/Demissão</w:t>
                  </w:r>
                  <w:r w:rsidRPr="00C132CC">
                    <w:rPr>
                      <w:rFonts w:ascii="Arial" w:eastAsia="Times New Roman" w:hAnsi="Arial" w:cs="Arial"/>
                      <w:b/>
                      <w:bCs/>
                      <w:sz w:val="28"/>
                      <w:szCs w:val="28"/>
                      <w:lang w:eastAsia="pt-BR"/>
                    </w:rPr>
                    <w:br/>
                  </w:r>
                  <w:r w:rsidRPr="00C132CC">
                    <w:rPr>
                      <w:rFonts w:ascii="Arial" w:eastAsia="Times New Roman" w:hAnsi="Arial" w:cs="Arial"/>
                      <w:b/>
                      <w:bCs/>
                      <w:sz w:val="28"/>
                      <w:szCs w:val="28"/>
                      <w:lang w:eastAsia="pt-BR"/>
                    </w:rPr>
                    <w:br/>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b/>
                      <w:bCs/>
                      <w:sz w:val="28"/>
                      <w:szCs w:val="28"/>
                      <w:lang w:eastAsia="pt-BR"/>
                    </w:rPr>
                    <w:t>CLÁUSULA VIGÉSIMA SEGUNDA - DESPEDIDA POR JUSTA CAUSA</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A demissão do empregado sob alegação de justa causa</w:t>
                  </w:r>
                  <w:proofErr w:type="gramStart"/>
                  <w:r w:rsidRPr="00C132CC">
                    <w:rPr>
                      <w:rFonts w:ascii="Arial Narrow" w:eastAsia="Times New Roman" w:hAnsi="Arial Narrow" w:cs="Times New Roman"/>
                      <w:color w:val="000000"/>
                      <w:szCs w:val="24"/>
                      <w:lang w:eastAsia="pt-BR"/>
                    </w:rPr>
                    <w:t>, implica</w:t>
                  </w:r>
                  <w:proofErr w:type="gramEnd"/>
                  <w:r w:rsidRPr="00C132CC">
                    <w:rPr>
                      <w:rFonts w:ascii="Arial Narrow" w:eastAsia="Times New Roman" w:hAnsi="Arial Narrow" w:cs="Times New Roman"/>
                      <w:color w:val="000000"/>
                      <w:szCs w:val="24"/>
                      <w:lang w:eastAsia="pt-BR"/>
                    </w:rPr>
                    <w:t xml:space="preserve"> no fornecimento ao mesmo de comunicação por escrito, onde conste resumidamente a falta cometida.</w:t>
                  </w:r>
                </w:p>
                <w:p w:rsidR="00434098" w:rsidRPr="00C132CC" w:rsidRDefault="00434098" w:rsidP="003F65C9">
                  <w:pPr>
                    <w:spacing w:after="280"/>
                    <w:ind w:left="0"/>
                    <w:rPr>
                      <w:rFonts w:ascii="Arial" w:eastAsia="Times New Roman" w:hAnsi="Arial" w:cs="Arial"/>
                      <w:sz w:val="28"/>
                      <w:szCs w:val="28"/>
                      <w:lang w:eastAsia="pt-BR"/>
                    </w:rPr>
                  </w:pPr>
                </w:p>
                <w:p w:rsidR="00434098" w:rsidRPr="00C132CC" w:rsidRDefault="00434098" w:rsidP="003F65C9">
                  <w:pPr>
                    <w:ind w:left="0"/>
                    <w:jc w:val="center"/>
                    <w:rPr>
                      <w:rFonts w:ascii="Arial" w:eastAsia="Times New Roman" w:hAnsi="Arial" w:cs="Arial"/>
                      <w:sz w:val="28"/>
                      <w:szCs w:val="28"/>
                      <w:lang w:eastAsia="pt-BR"/>
                    </w:rPr>
                  </w:pPr>
                  <w:r w:rsidRPr="00C132CC">
                    <w:rPr>
                      <w:rFonts w:ascii="Arial" w:eastAsia="Times New Roman" w:hAnsi="Arial" w:cs="Arial"/>
                      <w:b/>
                      <w:bCs/>
                      <w:sz w:val="28"/>
                      <w:szCs w:val="28"/>
                      <w:lang w:eastAsia="pt-BR"/>
                    </w:rPr>
                    <w:t>Aviso Prévio</w:t>
                  </w:r>
                  <w:r w:rsidRPr="00C132CC">
                    <w:rPr>
                      <w:rFonts w:ascii="Arial" w:eastAsia="Times New Roman" w:hAnsi="Arial" w:cs="Arial"/>
                      <w:b/>
                      <w:bCs/>
                      <w:sz w:val="28"/>
                      <w:szCs w:val="28"/>
                      <w:lang w:eastAsia="pt-BR"/>
                    </w:rPr>
                    <w:br/>
                  </w:r>
                  <w:r w:rsidRPr="00C132CC">
                    <w:rPr>
                      <w:rFonts w:ascii="Arial" w:eastAsia="Times New Roman" w:hAnsi="Arial" w:cs="Arial"/>
                      <w:b/>
                      <w:bCs/>
                      <w:sz w:val="28"/>
                      <w:szCs w:val="28"/>
                      <w:lang w:eastAsia="pt-BR"/>
                    </w:rPr>
                    <w:br/>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b/>
                      <w:bCs/>
                      <w:sz w:val="28"/>
                      <w:szCs w:val="28"/>
                      <w:lang w:eastAsia="pt-BR"/>
                    </w:rPr>
                    <w:t>CLÁUSULA VIGÉSIMA TERCEIRA - REDUÇÃO DA JORNADA DE TRABALHO NO AVISO PRÉVIO</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 xml:space="preserve">O empregado, no cumprimento do aviso prévio trabalhado, poderá optar pela redução da jornada de trabalho em </w:t>
                  </w:r>
                  <w:proofErr w:type="gramStart"/>
                  <w:r w:rsidRPr="00C132CC">
                    <w:rPr>
                      <w:rFonts w:ascii="Arial Narrow" w:eastAsia="Times New Roman" w:hAnsi="Arial Narrow" w:cs="Times New Roman"/>
                      <w:color w:val="000000"/>
                      <w:szCs w:val="24"/>
                      <w:lang w:eastAsia="pt-BR"/>
                    </w:rPr>
                    <w:t>2</w:t>
                  </w:r>
                  <w:proofErr w:type="gramEnd"/>
                  <w:r w:rsidRPr="00C132CC">
                    <w:rPr>
                      <w:rFonts w:ascii="Arial Narrow" w:eastAsia="Times New Roman" w:hAnsi="Arial Narrow" w:cs="Times New Roman"/>
                      <w:color w:val="000000"/>
                      <w:szCs w:val="24"/>
                      <w:lang w:eastAsia="pt-BR"/>
                    </w:rPr>
                    <w:t xml:space="preserve"> (duas) horas diárias, ao início ou ao final da jornada e, feita a opção, o horário somente poderá ser alterado de comum acordo entre o empregado e o Clube acordante.</w:t>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r w:rsidRPr="00C132CC">
                    <w:rPr>
                      <w:rFonts w:ascii="Arial" w:eastAsia="Times New Roman" w:hAnsi="Arial" w:cs="Arial"/>
                      <w:b/>
                      <w:bCs/>
                      <w:sz w:val="28"/>
                      <w:szCs w:val="28"/>
                      <w:lang w:eastAsia="pt-BR"/>
                    </w:rPr>
                    <w:t>CLÁUSULA VIGÉSIMA QUARTA - DISPENSA DE TRABALHO NO CURSO DO AVISO PRÉVIO</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lastRenderedPageBreak/>
                    <w:t>No caso de aviso prévio trabalhado, o Clube acordante se obriga a dispensar o empregado de suas atividades, caso esse comprove a obtenção de novo emprego, hipótese em que o Clube ficará desobrigado do pagamento dos salários pelo período remanescente do prazo do aviso prévio.</w:t>
                  </w:r>
                </w:p>
                <w:p w:rsidR="00434098" w:rsidRPr="00C132CC" w:rsidRDefault="00434098" w:rsidP="003F65C9">
                  <w:pPr>
                    <w:ind w:left="0"/>
                    <w:jc w:val="both"/>
                    <w:rPr>
                      <w:rFonts w:ascii="Arial Narrow" w:eastAsia="Times New Roman" w:hAnsi="Arial Narrow" w:cs="Times New Roman"/>
                      <w:color w:val="000000"/>
                      <w:szCs w:val="24"/>
                      <w:lang w:eastAsia="pt-BR"/>
                    </w:rPr>
                  </w:pPr>
                </w:p>
                <w:p w:rsidR="00434098" w:rsidRPr="00C132CC" w:rsidRDefault="00434098" w:rsidP="003F65C9">
                  <w:pPr>
                    <w:spacing w:after="280"/>
                    <w:ind w:left="0"/>
                    <w:rPr>
                      <w:rFonts w:ascii="Arial" w:eastAsia="Times New Roman" w:hAnsi="Arial" w:cs="Arial"/>
                      <w:sz w:val="28"/>
                      <w:szCs w:val="28"/>
                      <w:lang w:eastAsia="pt-BR"/>
                    </w:rPr>
                  </w:pPr>
                </w:p>
                <w:p w:rsidR="00434098" w:rsidRPr="00C132CC" w:rsidRDefault="00434098" w:rsidP="003F65C9">
                  <w:pPr>
                    <w:ind w:left="0"/>
                    <w:jc w:val="center"/>
                    <w:rPr>
                      <w:rFonts w:ascii="Arial" w:eastAsia="Times New Roman" w:hAnsi="Arial" w:cs="Arial"/>
                      <w:sz w:val="28"/>
                      <w:szCs w:val="28"/>
                      <w:lang w:eastAsia="pt-BR"/>
                    </w:rPr>
                  </w:pP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r w:rsidRPr="00C132CC">
                    <w:rPr>
                      <w:rFonts w:ascii="Arial" w:eastAsia="Times New Roman" w:hAnsi="Arial" w:cs="Arial"/>
                      <w:b/>
                      <w:bCs/>
                      <w:sz w:val="28"/>
                      <w:szCs w:val="28"/>
                      <w:lang w:eastAsia="pt-BR"/>
                    </w:rPr>
                    <w:t>Relações de Trabalho – Condições de Trabalho, Normas de Pessoal e Estabilidades</w:t>
                  </w:r>
                  <w:r w:rsidRPr="00C132CC">
                    <w:rPr>
                      <w:rFonts w:ascii="Arial" w:eastAsia="Times New Roman" w:hAnsi="Arial" w:cs="Arial"/>
                      <w:b/>
                      <w:bCs/>
                      <w:sz w:val="28"/>
                      <w:szCs w:val="28"/>
                      <w:lang w:eastAsia="pt-BR"/>
                    </w:rPr>
                    <w:br/>
                  </w:r>
                  <w:r w:rsidRPr="00C132CC">
                    <w:rPr>
                      <w:rFonts w:ascii="Arial" w:eastAsia="Times New Roman" w:hAnsi="Arial" w:cs="Arial"/>
                      <w:b/>
                      <w:bCs/>
                      <w:sz w:val="28"/>
                      <w:szCs w:val="28"/>
                      <w:lang w:eastAsia="pt-BR"/>
                    </w:rPr>
                    <w:br/>
                  </w:r>
                </w:p>
                <w:p w:rsidR="00434098" w:rsidRPr="00C132CC" w:rsidRDefault="00434098" w:rsidP="003F65C9">
                  <w:pPr>
                    <w:ind w:left="0"/>
                    <w:jc w:val="center"/>
                    <w:rPr>
                      <w:rFonts w:ascii="Arial" w:eastAsia="Times New Roman" w:hAnsi="Arial" w:cs="Arial"/>
                      <w:sz w:val="28"/>
                      <w:szCs w:val="28"/>
                      <w:lang w:eastAsia="pt-BR"/>
                    </w:rPr>
                  </w:pPr>
                  <w:r w:rsidRPr="00C132CC">
                    <w:rPr>
                      <w:rFonts w:ascii="Arial" w:eastAsia="Times New Roman" w:hAnsi="Arial" w:cs="Arial"/>
                      <w:b/>
                      <w:bCs/>
                      <w:sz w:val="28"/>
                      <w:szCs w:val="28"/>
                      <w:lang w:eastAsia="pt-BR"/>
                    </w:rPr>
                    <w:t>Ferramentas e Equipamentos de Trabalho</w:t>
                  </w:r>
                  <w:r w:rsidRPr="00C132CC">
                    <w:rPr>
                      <w:rFonts w:ascii="Arial" w:eastAsia="Times New Roman" w:hAnsi="Arial" w:cs="Arial"/>
                      <w:b/>
                      <w:bCs/>
                      <w:sz w:val="28"/>
                      <w:szCs w:val="28"/>
                      <w:lang w:eastAsia="pt-BR"/>
                    </w:rPr>
                    <w:br/>
                  </w:r>
                  <w:r w:rsidRPr="00C132CC">
                    <w:rPr>
                      <w:rFonts w:ascii="Arial" w:eastAsia="Times New Roman" w:hAnsi="Arial" w:cs="Arial"/>
                      <w:b/>
                      <w:bCs/>
                      <w:sz w:val="28"/>
                      <w:szCs w:val="28"/>
                      <w:lang w:eastAsia="pt-BR"/>
                    </w:rPr>
                    <w:br/>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b/>
                      <w:bCs/>
                      <w:sz w:val="28"/>
                      <w:szCs w:val="28"/>
                      <w:lang w:eastAsia="pt-BR"/>
                    </w:rPr>
                    <w:t>CLÁUSULA VIGÉSIMA QUINTA - UNIFRORMES, EQUIPAMENTOS DE PROTEÇAO INDIVIDUAIS E COLETIVOS</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O Clube, sempre que o exigir</w:t>
                  </w:r>
                  <w:proofErr w:type="gramStart"/>
                  <w:r w:rsidRPr="00C132CC">
                    <w:rPr>
                      <w:rFonts w:ascii="Arial Narrow" w:eastAsia="Times New Roman" w:hAnsi="Arial Narrow" w:cs="Times New Roman"/>
                      <w:color w:val="000000"/>
                      <w:szCs w:val="24"/>
                      <w:lang w:eastAsia="pt-BR"/>
                    </w:rPr>
                    <w:t>, deverá</w:t>
                  </w:r>
                  <w:proofErr w:type="gramEnd"/>
                  <w:r w:rsidRPr="00C132CC">
                    <w:rPr>
                      <w:rFonts w:ascii="Arial Narrow" w:eastAsia="Times New Roman" w:hAnsi="Arial Narrow" w:cs="Times New Roman"/>
                      <w:color w:val="000000"/>
                      <w:szCs w:val="24"/>
                      <w:lang w:eastAsia="pt-BR"/>
                    </w:rPr>
                    <w:t xml:space="preserve"> fornecer gratuitamente aos seus empregados, uniformes e equipamentos necessários à execução das atividades contratadas, assim como, sempre que necessário, os Equipamentos de Proteção Individual - EPI - ou Equipamentos de Proteção Coletiva - EPC -, do que o empregado  passará recibo.</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 xml:space="preserve"> </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 xml:space="preserve">Se o empregado estiver exposto a serviço de risco e o Clube </w:t>
                  </w:r>
                  <w:proofErr w:type="gramStart"/>
                  <w:r w:rsidRPr="00C132CC">
                    <w:rPr>
                      <w:rFonts w:ascii="Arial Narrow" w:eastAsia="Times New Roman" w:hAnsi="Arial Narrow" w:cs="Times New Roman"/>
                      <w:color w:val="000000"/>
                      <w:szCs w:val="24"/>
                      <w:lang w:eastAsia="pt-BR"/>
                    </w:rPr>
                    <w:t>deixar</w:t>
                  </w:r>
                  <w:proofErr w:type="gramEnd"/>
                  <w:r w:rsidRPr="00C132CC">
                    <w:rPr>
                      <w:rFonts w:ascii="Arial Narrow" w:eastAsia="Times New Roman" w:hAnsi="Arial Narrow" w:cs="Times New Roman"/>
                      <w:color w:val="000000"/>
                      <w:szCs w:val="24"/>
                      <w:lang w:eastAsia="pt-BR"/>
                    </w:rPr>
                    <w:t xml:space="preserve"> de fornecer-lhe o equipamento de proteção individual adequado, ele poderá negar-se a realizar o trabalho, sem que isto resulte em prejuízo de ordem salarial ou funcional.</w:t>
                  </w:r>
                </w:p>
                <w:p w:rsidR="00434098" w:rsidRPr="00C132CC" w:rsidRDefault="00434098" w:rsidP="003F65C9">
                  <w:pPr>
                    <w:spacing w:after="280"/>
                    <w:ind w:left="0"/>
                    <w:rPr>
                      <w:rFonts w:ascii="Arial" w:eastAsia="Times New Roman" w:hAnsi="Arial" w:cs="Arial"/>
                      <w:sz w:val="28"/>
                      <w:szCs w:val="28"/>
                      <w:lang w:eastAsia="pt-BR"/>
                    </w:rPr>
                  </w:pPr>
                </w:p>
                <w:p w:rsidR="00434098" w:rsidRPr="00C132CC" w:rsidRDefault="00434098" w:rsidP="003F65C9">
                  <w:pPr>
                    <w:ind w:left="0"/>
                    <w:jc w:val="center"/>
                    <w:rPr>
                      <w:rFonts w:ascii="Arial" w:eastAsia="Times New Roman" w:hAnsi="Arial" w:cs="Arial"/>
                      <w:sz w:val="28"/>
                      <w:szCs w:val="28"/>
                      <w:lang w:eastAsia="pt-BR"/>
                    </w:rPr>
                  </w:pPr>
                  <w:r w:rsidRPr="00C132CC">
                    <w:rPr>
                      <w:rFonts w:ascii="Arial" w:eastAsia="Times New Roman" w:hAnsi="Arial" w:cs="Arial"/>
                      <w:b/>
                      <w:bCs/>
                      <w:sz w:val="28"/>
                      <w:szCs w:val="28"/>
                      <w:lang w:eastAsia="pt-BR"/>
                    </w:rPr>
                    <w:t>Estabilidade Geral</w:t>
                  </w:r>
                  <w:r w:rsidRPr="00C132CC">
                    <w:rPr>
                      <w:rFonts w:ascii="Arial" w:eastAsia="Times New Roman" w:hAnsi="Arial" w:cs="Arial"/>
                      <w:b/>
                      <w:bCs/>
                      <w:sz w:val="28"/>
                      <w:szCs w:val="28"/>
                      <w:lang w:eastAsia="pt-BR"/>
                    </w:rPr>
                    <w:br/>
                  </w:r>
                  <w:r w:rsidRPr="00C132CC">
                    <w:rPr>
                      <w:rFonts w:ascii="Arial" w:eastAsia="Times New Roman" w:hAnsi="Arial" w:cs="Arial"/>
                      <w:b/>
                      <w:bCs/>
                      <w:sz w:val="28"/>
                      <w:szCs w:val="28"/>
                      <w:lang w:eastAsia="pt-BR"/>
                    </w:rPr>
                    <w:br/>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b/>
                      <w:bCs/>
                      <w:sz w:val="28"/>
                      <w:szCs w:val="28"/>
                      <w:lang w:eastAsia="pt-BR"/>
                    </w:rPr>
                    <w:t>CLÁUSULA VIGÉSIMA SEXTA - ESTABILIDADE PROVISÓRIA NO EMPREGO DO EMPREGADO ACIDENTADO NO TRABALHO</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O empregado acidentado no trabalho terá estabilidade provisória no emprego pelo período de 12 (doze) meses a contar da alta do benefício previdenciário, na forma do art. 118, da Lei n.º 8.213/91.</w:t>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r w:rsidRPr="00C132CC">
                    <w:rPr>
                      <w:rFonts w:ascii="Arial" w:eastAsia="Times New Roman" w:hAnsi="Arial" w:cs="Arial"/>
                      <w:b/>
                      <w:bCs/>
                      <w:sz w:val="28"/>
                      <w:szCs w:val="28"/>
                      <w:lang w:eastAsia="pt-BR"/>
                    </w:rPr>
                    <w:t>CLÁUSULA VIGÉSIMA SÉTIMA - ESTABILIDADE PROVISÓRIA NO EMPREGO ÀS VÉSPERAS DA APOSENTADORIA</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Fica vedada a despedida, sem justa causa, no período de 12 (doze) meses anteriores a aquisição do tempo mínimo para a aposentadoria voluntária ou por idade junto à previdência oficial, do empregado que trabalhar há mais de cinco anos no Clube acordante, mas desde que comunique formalmente o fato ao empregador em até 90 (noventa dias</w:t>
                  </w:r>
                  <w:proofErr w:type="gramStart"/>
                  <w:r w:rsidRPr="00C132CC">
                    <w:rPr>
                      <w:rFonts w:ascii="Arial Narrow" w:eastAsia="Times New Roman" w:hAnsi="Arial Narrow" w:cs="Times New Roman"/>
                      <w:color w:val="000000"/>
                      <w:szCs w:val="24"/>
                      <w:lang w:eastAsia="pt-BR"/>
                    </w:rPr>
                    <w:t xml:space="preserve"> )</w:t>
                  </w:r>
                  <w:proofErr w:type="gramEnd"/>
                  <w:r w:rsidRPr="00C132CC">
                    <w:rPr>
                      <w:rFonts w:ascii="Arial Narrow" w:eastAsia="Times New Roman" w:hAnsi="Arial Narrow" w:cs="Times New Roman"/>
                      <w:color w:val="000000"/>
                      <w:szCs w:val="24"/>
                      <w:lang w:eastAsia="pt-BR"/>
                    </w:rPr>
                    <w:t xml:space="preserve"> após a sua despedida e, atingido esse tempo mínimo para a aposentadoria, extingue-se a presente garantia.</w:t>
                  </w:r>
                </w:p>
                <w:p w:rsidR="00434098" w:rsidRPr="00C132CC" w:rsidRDefault="00434098" w:rsidP="003F65C9">
                  <w:pPr>
                    <w:ind w:left="0"/>
                    <w:jc w:val="both"/>
                    <w:rPr>
                      <w:rFonts w:ascii="Arial Narrow" w:eastAsia="Times New Roman" w:hAnsi="Arial Narrow" w:cs="Times New Roman"/>
                      <w:b/>
                      <w:color w:val="000000"/>
                      <w:szCs w:val="24"/>
                      <w:lang w:eastAsia="pt-BR"/>
                    </w:rPr>
                  </w:pP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r w:rsidRPr="00C132CC">
                    <w:rPr>
                      <w:rFonts w:ascii="Arial" w:eastAsia="Times New Roman" w:hAnsi="Arial" w:cs="Arial"/>
                      <w:b/>
                      <w:bCs/>
                      <w:sz w:val="28"/>
                      <w:szCs w:val="28"/>
                      <w:lang w:eastAsia="pt-BR"/>
                    </w:rPr>
                    <w:t>CLÁUSULA VIGÉSIMA OITAVA - DELEGADO SINDICAL</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 xml:space="preserve">O Clube acordante garantirá o emprego para </w:t>
                  </w:r>
                  <w:proofErr w:type="gramStart"/>
                  <w:r w:rsidRPr="00C132CC">
                    <w:rPr>
                      <w:rFonts w:ascii="Arial Narrow" w:eastAsia="Times New Roman" w:hAnsi="Arial Narrow" w:cs="Times New Roman"/>
                      <w:color w:val="000000"/>
                      <w:szCs w:val="24"/>
                      <w:lang w:eastAsia="pt-BR"/>
                    </w:rPr>
                    <w:t>1</w:t>
                  </w:r>
                  <w:proofErr w:type="gramEnd"/>
                  <w:r w:rsidRPr="00C132CC">
                    <w:rPr>
                      <w:rFonts w:ascii="Arial Narrow" w:eastAsia="Times New Roman" w:hAnsi="Arial Narrow" w:cs="Times New Roman"/>
                      <w:color w:val="000000"/>
                      <w:szCs w:val="24"/>
                      <w:lang w:eastAsia="pt-BR"/>
                    </w:rPr>
                    <w:t xml:space="preserve"> (um) Delegado Sindical eleito em Assembléia Geral do Sindicato acordante, pelo período de vigência do presente acordo, salvo nas hipóteses de cometimento de falta grave. Entretanto, a presente garantia somente será implementada se o Sindicato acordante comunicar, por escrito, ao Clube, com prova de recebimento, a eleição do empregado, no prazo improrrogável de </w:t>
                  </w:r>
                  <w:proofErr w:type="gramStart"/>
                  <w:r w:rsidRPr="00C132CC">
                    <w:rPr>
                      <w:rFonts w:ascii="Arial Narrow" w:eastAsia="Times New Roman" w:hAnsi="Arial Narrow" w:cs="Times New Roman"/>
                      <w:color w:val="000000"/>
                      <w:szCs w:val="24"/>
                      <w:lang w:eastAsia="pt-BR"/>
                    </w:rPr>
                    <w:t>3</w:t>
                  </w:r>
                  <w:proofErr w:type="gramEnd"/>
                  <w:r w:rsidRPr="00C132CC">
                    <w:rPr>
                      <w:rFonts w:ascii="Arial Narrow" w:eastAsia="Times New Roman" w:hAnsi="Arial Narrow" w:cs="Times New Roman"/>
                      <w:color w:val="000000"/>
                      <w:szCs w:val="24"/>
                      <w:lang w:eastAsia="pt-BR"/>
                    </w:rPr>
                    <w:t xml:space="preserve"> (três) dias úteis.</w:t>
                  </w:r>
                </w:p>
                <w:p w:rsidR="00434098" w:rsidRPr="00C132CC" w:rsidRDefault="00434098" w:rsidP="003F65C9">
                  <w:pPr>
                    <w:ind w:left="0"/>
                    <w:rPr>
                      <w:rFonts w:ascii="Times New Roman" w:eastAsia="Times New Roman" w:hAnsi="Times New Roman" w:cs="Times New Roman"/>
                      <w:color w:val="000000"/>
                      <w:sz w:val="24"/>
                      <w:szCs w:val="24"/>
                      <w:lang w:eastAsia="pt-BR"/>
                    </w:rPr>
                  </w:pPr>
                </w:p>
                <w:p w:rsidR="00434098" w:rsidRPr="00C132CC" w:rsidRDefault="00434098" w:rsidP="003F65C9">
                  <w:pPr>
                    <w:ind w:left="0"/>
                    <w:jc w:val="both"/>
                    <w:rPr>
                      <w:rFonts w:ascii="Arial Narrow" w:eastAsia="Times New Roman" w:hAnsi="Arial Narrow" w:cs="Times New Roman"/>
                      <w:b/>
                      <w:color w:val="000000"/>
                      <w:szCs w:val="24"/>
                      <w:lang w:eastAsia="pt-BR"/>
                    </w:rPr>
                  </w:pPr>
                  <w:r w:rsidRPr="00C132CC">
                    <w:rPr>
                      <w:rFonts w:ascii="Arial Narrow" w:eastAsia="Times New Roman" w:hAnsi="Arial Narrow" w:cs="Times New Roman"/>
                      <w:color w:val="000000"/>
                      <w:szCs w:val="24"/>
                      <w:lang w:eastAsia="pt-BR"/>
                    </w:rPr>
                    <w:t>A garantia prevista no item </w:t>
                  </w:r>
                  <w:proofErr w:type="gramStart"/>
                  <w:r w:rsidRPr="00C132CC">
                    <w:rPr>
                      <w:rFonts w:ascii="Arial Narrow" w:eastAsia="Times New Roman" w:hAnsi="Arial Narrow" w:cs="Times New Roman"/>
                      <w:color w:val="000000"/>
                      <w:szCs w:val="24"/>
                      <w:lang w:eastAsia="pt-BR"/>
                    </w:rPr>
                    <w:t>supra citado</w:t>
                  </w:r>
                  <w:proofErr w:type="gramEnd"/>
                  <w:r w:rsidRPr="00C132CC">
                    <w:rPr>
                      <w:rFonts w:ascii="Arial Narrow" w:eastAsia="Times New Roman" w:hAnsi="Arial Narrow" w:cs="Times New Roman"/>
                      <w:color w:val="000000"/>
                      <w:szCs w:val="24"/>
                      <w:lang w:eastAsia="pt-BR"/>
                    </w:rPr>
                    <w:t xml:space="preserve"> não terá aplicação se a eleição recair sobre empregado que, comprovadamente, tenha recebido aviso prévio ou que tenha sido demitido antes da comunicação que o Sindicato acordante deverá fazer ao Clube, conforme também previsto acima.</w:t>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r w:rsidRPr="00C132CC">
                    <w:rPr>
                      <w:rFonts w:ascii="Arial" w:eastAsia="Times New Roman" w:hAnsi="Arial" w:cs="Arial"/>
                      <w:b/>
                      <w:bCs/>
                      <w:sz w:val="28"/>
                      <w:szCs w:val="28"/>
                      <w:lang w:eastAsia="pt-BR"/>
                    </w:rPr>
                    <w:t>CLÁUSULA VIGÉSIMA NONA - MEMBROS DA CIPA</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 xml:space="preserve">Os membros titulares e os suplentes da CIPA – Comissão Interna de Prevenção de Acidentes - representantes dos empregados, terão asseguradas, cada </w:t>
                  </w:r>
                  <w:proofErr w:type="gramStart"/>
                  <w:r w:rsidRPr="00C132CC">
                    <w:rPr>
                      <w:rFonts w:ascii="Arial Narrow" w:eastAsia="Times New Roman" w:hAnsi="Arial Narrow" w:cs="Times New Roman"/>
                      <w:color w:val="000000"/>
                      <w:szCs w:val="24"/>
                      <w:lang w:eastAsia="pt-BR"/>
                    </w:rPr>
                    <w:t>qual, as</w:t>
                  </w:r>
                  <w:proofErr w:type="gramEnd"/>
                  <w:r w:rsidRPr="00C132CC">
                    <w:rPr>
                      <w:rFonts w:ascii="Arial Narrow" w:eastAsia="Times New Roman" w:hAnsi="Arial Narrow" w:cs="Times New Roman"/>
                      <w:color w:val="000000"/>
                      <w:szCs w:val="24"/>
                      <w:lang w:eastAsia="pt-BR"/>
                    </w:rPr>
                    <w:t xml:space="preserve"> garantias outorgadas pela legislação ao cargo para o qual foi eleito, sem que a um sejam estendidas as garantias do outro e vice versa.</w:t>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r w:rsidRPr="00C132CC">
                    <w:rPr>
                      <w:rFonts w:ascii="Arial" w:eastAsia="Times New Roman" w:hAnsi="Arial" w:cs="Arial"/>
                      <w:b/>
                      <w:bCs/>
                      <w:sz w:val="28"/>
                      <w:szCs w:val="28"/>
                      <w:lang w:eastAsia="pt-BR"/>
                    </w:rPr>
                    <w:t>CLÁUSULA TRIGÉSIMA - ALISTAMENTO MILITAR</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Garante-se o emprego ao alistando, desde a data da incorporação no serviço militar até 30 (trinta) dias após a baixa.</w:t>
                  </w:r>
                </w:p>
                <w:p w:rsidR="00434098" w:rsidRPr="00C132CC" w:rsidRDefault="00434098" w:rsidP="003F65C9">
                  <w:pPr>
                    <w:spacing w:after="280"/>
                    <w:ind w:left="0"/>
                    <w:rPr>
                      <w:rFonts w:ascii="Arial" w:eastAsia="Times New Roman" w:hAnsi="Arial" w:cs="Arial"/>
                      <w:sz w:val="28"/>
                      <w:szCs w:val="28"/>
                      <w:lang w:eastAsia="pt-BR"/>
                    </w:rPr>
                  </w:pPr>
                </w:p>
                <w:p w:rsidR="00434098" w:rsidRPr="00C132CC" w:rsidRDefault="00434098" w:rsidP="003F65C9">
                  <w:pPr>
                    <w:ind w:left="0"/>
                    <w:jc w:val="center"/>
                    <w:rPr>
                      <w:rFonts w:ascii="Arial" w:eastAsia="Times New Roman" w:hAnsi="Arial" w:cs="Arial"/>
                      <w:sz w:val="28"/>
                      <w:szCs w:val="28"/>
                      <w:lang w:eastAsia="pt-BR"/>
                    </w:rPr>
                  </w:pPr>
                  <w:r w:rsidRPr="00C132CC">
                    <w:rPr>
                      <w:rFonts w:ascii="Arial" w:eastAsia="Times New Roman" w:hAnsi="Arial" w:cs="Arial"/>
                      <w:b/>
                      <w:bCs/>
                      <w:sz w:val="28"/>
                      <w:szCs w:val="28"/>
                      <w:lang w:eastAsia="pt-BR"/>
                    </w:rPr>
                    <w:t>Outras normas de pessoal</w:t>
                  </w:r>
                  <w:r w:rsidRPr="00C132CC">
                    <w:rPr>
                      <w:rFonts w:ascii="Arial" w:eastAsia="Times New Roman" w:hAnsi="Arial" w:cs="Arial"/>
                      <w:b/>
                      <w:bCs/>
                      <w:sz w:val="28"/>
                      <w:szCs w:val="28"/>
                      <w:lang w:eastAsia="pt-BR"/>
                    </w:rPr>
                    <w:br/>
                  </w:r>
                  <w:r w:rsidRPr="00C132CC">
                    <w:rPr>
                      <w:rFonts w:ascii="Arial" w:eastAsia="Times New Roman" w:hAnsi="Arial" w:cs="Arial"/>
                      <w:b/>
                      <w:bCs/>
                      <w:sz w:val="28"/>
                      <w:szCs w:val="28"/>
                      <w:lang w:eastAsia="pt-BR"/>
                    </w:rPr>
                    <w:br/>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b/>
                      <w:bCs/>
                      <w:sz w:val="28"/>
                      <w:szCs w:val="28"/>
                      <w:lang w:eastAsia="pt-BR"/>
                    </w:rPr>
                    <w:t>CLÁUSULA TRIGÉSIMA PRIMEIRA - FORNECIMENTO DE DOCUMENTOS - CÓPIA DO CONTRATO DE TRABALHO</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O Clube acordante deverá fornecer, a todos os seus empregados, por ocasião das respectivas admissões, cópia do Contrato de Trabalho.</w:t>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r w:rsidRPr="00C132CC">
                    <w:rPr>
                      <w:rFonts w:ascii="Arial" w:eastAsia="Times New Roman" w:hAnsi="Arial" w:cs="Arial"/>
                      <w:b/>
                      <w:bCs/>
                      <w:sz w:val="28"/>
                      <w:szCs w:val="28"/>
                      <w:lang w:eastAsia="pt-BR"/>
                    </w:rPr>
                    <w:t>CLÁUSULA TRIGÉSIMA SEGUNDA - FORNECIMENTO DE CÓPIA DOS RECIBOS DE SALÁRIO</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 xml:space="preserve">Por ocasião do pagamento dos salários, o Clube deverá fornecer a todos os seus funcionários recibo onde </w:t>
                  </w:r>
                  <w:proofErr w:type="gramStart"/>
                  <w:r w:rsidRPr="00C132CC">
                    <w:rPr>
                      <w:rFonts w:ascii="Arial Narrow" w:eastAsia="Times New Roman" w:hAnsi="Arial Narrow" w:cs="Times New Roman"/>
                      <w:color w:val="000000"/>
                      <w:szCs w:val="24"/>
                      <w:lang w:eastAsia="pt-BR"/>
                    </w:rPr>
                    <w:t>conste</w:t>
                  </w:r>
                  <w:proofErr w:type="gramEnd"/>
                  <w:r w:rsidRPr="00C132CC">
                    <w:rPr>
                      <w:rFonts w:ascii="Arial Narrow" w:eastAsia="Times New Roman" w:hAnsi="Arial Narrow" w:cs="Times New Roman"/>
                      <w:color w:val="000000"/>
                      <w:szCs w:val="24"/>
                      <w:lang w:eastAsia="pt-BR"/>
                    </w:rPr>
                    <w:t>, discriminadamente, todas as verbas pagas, bem como a base de cálculo das mesmas.</w:t>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r w:rsidRPr="00C132CC">
                    <w:rPr>
                      <w:rFonts w:ascii="Arial" w:eastAsia="Times New Roman" w:hAnsi="Arial" w:cs="Arial"/>
                      <w:b/>
                      <w:bCs/>
                      <w:sz w:val="28"/>
                      <w:szCs w:val="28"/>
                      <w:lang w:eastAsia="pt-BR"/>
                    </w:rPr>
                    <w:lastRenderedPageBreak/>
                    <w:t>CLÁUSULA TRIGÉSIMA TERCEIRA - FORNECIMENTO DE CÓPIA DO RECIBO DE RESCISÃO DE CONTRATO</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Por ocasião da rescisão contratual, o Clube acordante deverá fornecer cópia, ao empregado, do Termo de Rescisão do Contrato de Trabalho.</w:t>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r w:rsidRPr="00C132CC">
                    <w:rPr>
                      <w:rFonts w:ascii="Arial" w:eastAsia="Times New Roman" w:hAnsi="Arial" w:cs="Arial"/>
                      <w:b/>
                      <w:bCs/>
                      <w:sz w:val="28"/>
                      <w:szCs w:val="28"/>
                      <w:lang w:eastAsia="pt-BR"/>
                    </w:rPr>
                    <w:t>CLÁUSULA TRIGÉSIMA QUARTA - RELAÇÃO DE SALÁRIOS DE CONTRIBUIÇÃO</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 xml:space="preserve">O Clube acordante obriga-se a entregar ao empregado, desde que solicitado, dentro de </w:t>
                  </w:r>
                  <w:proofErr w:type="gramStart"/>
                  <w:r w:rsidRPr="00C132CC">
                    <w:rPr>
                      <w:rFonts w:ascii="Arial Narrow" w:eastAsia="Times New Roman" w:hAnsi="Arial Narrow" w:cs="Times New Roman"/>
                      <w:color w:val="000000"/>
                      <w:szCs w:val="24"/>
                      <w:lang w:eastAsia="pt-BR"/>
                    </w:rPr>
                    <w:t>5</w:t>
                  </w:r>
                  <w:proofErr w:type="gramEnd"/>
                  <w:r w:rsidRPr="00C132CC">
                    <w:rPr>
                      <w:rFonts w:ascii="Arial Narrow" w:eastAsia="Times New Roman" w:hAnsi="Arial Narrow" w:cs="Times New Roman"/>
                      <w:color w:val="000000"/>
                      <w:szCs w:val="24"/>
                      <w:lang w:eastAsia="pt-BR"/>
                    </w:rPr>
                    <w:t xml:space="preserve"> (cinco) dias, a contar da solicitação, a Relação de Salários e Contribuições devidamente preenchida.</w:t>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r w:rsidRPr="00C132CC">
                    <w:rPr>
                      <w:rFonts w:ascii="Arial" w:eastAsia="Times New Roman" w:hAnsi="Arial" w:cs="Arial"/>
                      <w:b/>
                      <w:bCs/>
                      <w:sz w:val="28"/>
                      <w:szCs w:val="28"/>
                      <w:lang w:eastAsia="pt-BR"/>
                    </w:rPr>
                    <w:t>CLÁUSULA TRIGÉSIMA QUINTA - ENTREGA DE DOCUMENTOS DO EMPREGADO</w:t>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Narrow" w:eastAsia="Times New Roman" w:hAnsi="Arial Narrow" w:cs="Times New Roman"/>
                      <w:color w:val="000000"/>
                      <w:szCs w:val="24"/>
                      <w:lang w:eastAsia="pt-BR"/>
                    </w:rPr>
                    <w:t xml:space="preserve">A entrega de documentos do empregado ao Clube sempre deverá se </w:t>
                  </w:r>
                  <w:proofErr w:type="gramStart"/>
                  <w:r w:rsidRPr="00C132CC">
                    <w:rPr>
                      <w:rFonts w:ascii="Arial Narrow" w:eastAsia="Times New Roman" w:hAnsi="Arial Narrow" w:cs="Times New Roman"/>
                      <w:color w:val="000000"/>
                      <w:szCs w:val="24"/>
                      <w:lang w:eastAsia="pt-BR"/>
                    </w:rPr>
                    <w:t>fazer</w:t>
                  </w:r>
                  <w:proofErr w:type="gramEnd"/>
                  <w:r w:rsidRPr="00C132CC">
                    <w:rPr>
                      <w:rFonts w:ascii="Arial Narrow" w:eastAsia="Times New Roman" w:hAnsi="Arial Narrow" w:cs="Times New Roman"/>
                      <w:color w:val="000000"/>
                      <w:szCs w:val="24"/>
                      <w:lang w:eastAsia="pt-BR"/>
                    </w:rPr>
                    <w:t xml:space="preserve"> mediante fornecimento de recibo.</w:t>
                  </w:r>
                </w:p>
                <w:p w:rsidR="00434098" w:rsidRPr="00C132CC" w:rsidRDefault="00434098" w:rsidP="003F65C9">
                  <w:pPr>
                    <w:ind w:left="0"/>
                    <w:jc w:val="center"/>
                    <w:rPr>
                      <w:rFonts w:ascii="Arial" w:eastAsia="Times New Roman" w:hAnsi="Arial" w:cs="Arial"/>
                      <w:sz w:val="28"/>
                      <w:szCs w:val="28"/>
                      <w:lang w:eastAsia="pt-BR"/>
                    </w:rPr>
                  </w:pP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r w:rsidRPr="00C132CC">
                    <w:rPr>
                      <w:rFonts w:ascii="Arial" w:eastAsia="Times New Roman" w:hAnsi="Arial" w:cs="Arial"/>
                      <w:b/>
                      <w:bCs/>
                      <w:sz w:val="28"/>
                      <w:szCs w:val="28"/>
                      <w:lang w:eastAsia="pt-BR"/>
                    </w:rPr>
                    <w:t>Jornada de Trabalho – Duração, Distribuição, Controle, Faltas</w:t>
                  </w:r>
                  <w:r w:rsidRPr="00C132CC">
                    <w:rPr>
                      <w:rFonts w:ascii="Arial" w:eastAsia="Times New Roman" w:hAnsi="Arial" w:cs="Arial"/>
                      <w:b/>
                      <w:bCs/>
                      <w:sz w:val="28"/>
                      <w:szCs w:val="28"/>
                      <w:lang w:eastAsia="pt-BR"/>
                    </w:rPr>
                    <w:br/>
                  </w:r>
                  <w:r w:rsidRPr="00C132CC">
                    <w:rPr>
                      <w:rFonts w:ascii="Arial" w:eastAsia="Times New Roman" w:hAnsi="Arial" w:cs="Arial"/>
                      <w:b/>
                      <w:bCs/>
                      <w:sz w:val="28"/>
                      <w:szCs w:val="28"/>
                      <w:lang w:eastAsia="pt-BR"/>
                    </w:rPr>
                    <w:br/>
                  </w:r>
                </w:p>
                <w:p w:rsidR="00434098" w:rsidRPr="00C132CC" w:rsidRDefault="00434098" w:rsidP="003F65C9">
                  <w:pPr>
                    <w:ind w:left="0"/>
                    <w:jc w:val="center"/>
                    <w:rPr>
                      <w:rFonts w:ascii="Arial" w:eastAsia="Times New Roman" w:hAnsi="Arial" w:cs="Arial"/>
                      <w:sz w:val="28"/>
                      <w:szCs w:val="28"/>
                      <w:lang w:eastAsia="pt-BR"/>
                    </w:rPr>
                  </w:pPr>
                  <w:r w:rsidRPr="00C132CC">
                    <w:rPr>
                      <w:rFonts w:ascii="Arial" w:eastAsia="Times New Roman" w:hAnsi="Arial" w:cs="Arial"/>
                      <w:b/>
                      <w:bCs/>
                      <w:sz w:val="28"/>
                      <w:szCs w:val="28"/>
                      <w:lang w:eastAsia="pt-BR"/>
                    </w:rPr>
                    <w:t>Compensação de Jornada</w:t>
                  </w:r>
                  <w:r w:rsidRPr="00C132CC">
                    <w:rPr>
                      <w:rFonts w:ascii="Arial" w:eastAsia="Times New Roman" w:hAnsi="Arial" w:cs="Arial"/>
                      <w:b/>
                      <w:bCs/>
                      <w:sz w:val="28"/>
                      <w:szCs w:val="28"/>
                      <w:lang w:eastAsia="pt-BR"/>
                    </w:rPr>
                    <w:br/>
                  </w:r>
                  <w:r w:rsidRPr="00C132CC">
                    <w:rPr>
                      <w:rFonts w:ascii="Arial" w:eastAsia="Times New Roman" w:hAnsi="Arial" w:cs="Arial"/>
                      <w:b/>
                      <w:bCs/>
                      <w:sz w:val="28"/>
                      <w:szCs w:val="28"/>
                      <w:lang w:eastAsia="pt-BR"/>
                    </w:rPr>
                    <w:br/>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b/>
                      <w:bCs/>
                      <w:sz w:val="28"/>
                      <w:szCs w:val="28"/>
                      <w:lang w:eastAsia="pt-BR"/>
                    </w:rPr>
                    <w:t>CLÁUSULA TRIGÉSIMA SEXTA - JORNADA DE TRABALHO</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 xml:space="preserve">Respeitada a jornada contratual pactuada ou aquela que o empregado efetivamente estiver cumprindo na data de assinatura do presente Acordo, poderá ser estabelecido ajuste visando </w:t>
                  </w:r>
                  <w:proofErr w:type="gramStart"/>
                  <w:r w:rsidRPr="00C132CC">
                    <w:rPr>
                      <w:rFonts w:ascii="Arial Narrow" w:eastAsia="Times New Roman" w:hAnsi="Arial Narrow" w:cs="Times New Roman"/>
                      <w:color w:val="000000"/>
                      <w:szCs w:val="24"/>
                      <w:lang w:eastAsia="pt-BR"/>
                    </w:rPr>
                    <w:t>a</w:t>
                  </w:r>
                  <w:proofErr w:type="gramEnd"/>
                  <w:r w:rsidRPr="00C132CC">
                    <w:rPr>
                      <w:rFonts w:ascii="Arial Narrow" w:eastAsia="Times New Roman" w:hAnsi="Arial Narrow" w:cs="Times New Roman"/>
                      <w:color w:val="000000"/>
                      <w:szCs w:val="24"/>
                      <w:lang w:eastAsia="pt-BR"/>
                    </w:rPr>
                    <w:t xml:space="preserve"> compensação semanal de horas de trabalho em outro dia da mesma semana, sem que este acréscimo seja considerado como trabalho extraordinário.</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 </w:t>
                  </w:r>
                </w:p>
                <w:p w:rsidR="00434098" w:rsidRPr="00C132CC" w:rsidRDefault="00434098" w:rsidP="003F65C9">
                  <w:pPr>
                    <w:ind w:left="0"/>
                    <w:jc w:val="both"/>
                    <w:rPr>
                      <w:rFonts w:ascii="Arial Narrow" w:eastAsia="Times New Roman" w:hAnsi="Arial Narrow" w:cs="Times New Roman"/>
                      <w:bCs/>
                      <w:color w:val="000000"/>
                      <w:szCs w:val="24"/>
                      <w:lang w:eastAsia="pt-BR"/>
                    </w:rPr>
                  </w:pPr>
                  <w:r w:rsidRPr="00C132CC">
                    <w:rPr>
                      <w:rFonts w:ascii="Arial Narrow" w:eastAsia="Times New Roman" w:hAnsi="Arial Narrow" w:cs="Times New Roman"/>
                      <w:color w:val="000000"/>
                      <w:szCs w:val="24"/>
                      <w:lang w:eastAsia="pt-BR"/>
                    </w:rPr>
                    <w:t xml:space="preserve">Estabelecido o sistema de compensação para o cumprimento da jornada de trabalho, caso o empregado não atenda a integralidade da sua carga horária semanal, as horas faltantes para completá-la </w:t>
                  </w:r>
                  <w:r w:rsidRPr="00C132CC">
                    <w:rPr>
                      <w:rFonts w:ascii="Arial Narrow" w:eastAsia="Times New Roman" w:hAnsi="Arial Narrow" w:cs="Times New Roman"/>
                      <w:bCs/>
                      <w:color w:val="000000"/>
                      <w:szCs w:val="24"/>
                      <w:lang w:eastAsia="pt-BR"/>
                    </w:rPr>
                    <w:t xml:space="preserve">não poderão ser exigidas pelo Clube em qualquer outra oportunidade, seja a que título </w:t>
                  </w:r>
                  <w:proofErr w:type="gramStart"/>
                  <w:r w:rsidRPr="00C132CC">
                    <w:rPr>
                      <w:rFonts w:ascii="Arial Narrow" w:eastAsia="Times New Roman" w:hAnsi="Arial Narrow" w:cs="Times New Roman"/>
                      <w:bCs/>
                      <w:color w:val="000000"/>
                      <w:szCs w:val="24"/>
                      <w:lang w:eastAsia="pt-BR"/>
                    </w:rPr>
                    <w:t>for,</w:t>
                  </w:r>
                  <w:proofErr w:type="gramEnd"/>
                  <w:r w:rsidRPr="00C132CC">
                    <w:rPr>
                      <w:rFonts w:ascii="Arial Narrow" w:eastAsia="Times New Roman" w:hAnsi="Arial Narrow" w:cs="Times New Roman"/>
                      <w:bCs/>
                      <w:color w:val="000000"/>
                      <w:szCs w:val="24"/>
                      <w:lang w:eastAsia="pt-BR"/>
                    </w:rPr>
                    <w:t xml:space="preserve"> inclusive a título de Banco de Horas e/ou recuperação de carga horária.</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 </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Instituído o sistema de trabalho previsto na cláusula acima, o Clube não poderá alterá-lo sem a anuência expressa do funcionário.</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 </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A faculdade estabelecida nesta cláusula se aplica a todas as atividades, inclusive as consideradas insalubres, independentemente da autorização a que se refere o art. 60 da CLT.</w:t>
                  </w:r>
                </w:p>
                <w:p w:rsidR="00434098" w:rsidRPr="00C132CC" w:rsidRDefault="00434098" w:rsidP="003F65C9">
                  <w:pPr>
                    <w:ind w:left="0"/>
                    <w:jc w:val="both"/>
                    <w:rPr>
                      <w:rFonts w:ascii="Arial Narrow" w:eastAsia="Times New Roman" w:hAnsi="Arial Narrow" w:cs="Times New Roman"/>
                      <w:color w:val="000000"/>
                      <w:szCs w:val="24"/>
                      <w:lang w:eastAsia="pt-BR"/>
                    </w:rPr>
                  </w:pPr>
                </w:p>
                <w:p w:rsidR="00434098" w:rsidRPr="00C132CC" w:rsidRDefault="00434098" w:rsidP="003F65C9">
                  <w:pPr>
                    <w:spacing w:after="280"/>
                    <w:ind w:left="0"/>
                    <w:rPr>
                      <w:rFonts w:ascii="Arial" w:eastAsia="Times New Roman" w:hAnsi="Arial" w:cs="Arial"/>
                      <w:sz w:val="28"/>
                      <w:szCs w:val="28"/>
                      <w:lang w:eastAsia="pt-BR"/>
                    </w:rPr>
                  </w:pPr>
                </w:p>
                <w:p w:rsidR="00434098" w:rsidRPr="00C132CC" w:rsidRDefault="00434098" w:rsidP="003F65C9">
                  <w:pPr>
                    <w:ind w:left="0"/>
                    <w:jc w:val="center"/>
                    <w:rPr>
                      <w:rFonts w:ascii="Arial" w:eastAsia="Times New Roman" w:hAnsi="Arial" w:cs="Arial"/>
                      <w:sz w:val="28"/>
                      <w:szCs w:val="28"/>
                      <w:lang w:eastAsia="pt-BR"/>
                    </w:rPr>
                  </w:pPr>
                  <w:r w:rsidRPr="00C132CC">
                    <w:rPr>
                      <w:rFonts w:ascii="Arial" w:eastAsia="Times New Roman" w:hAnsi="Arial" w:cs="Arial"/>
                      <w:b/>
                      <w:bCs/>
                      <w:sz w:val="28"/>
                      <w:szCs w:val="28"/>
                      <w:lang w:eastAsia="pt-BR"/>
                    </w:rPr>
                    <w:lastRenderedPageBreak/>
                    <w:t>Faltas</w:t>
                  </w:r>
                  <w:r w:rsidRPr="00C132CC">
                    <w:rPr>
                      <w:rFonts w:ascii="Arial" w:eastAsia="Times New Roman" w:hAnsi="Arial" w:cs="Arial"/>
                      <w:b/>
                      <w:bCs/>
                      <w:sz w:val="28"/>
                      <w:szCs w:val="28"/>
                      <w:lang w:eastAsia="pt-BR"/>
                    </w:rPr>
                    <w:br/>
                  </w:r>
                  <w:r w:rsidRPr="00C132CC">
                    <w:rPr>
                      <w:rFonts w:ascii="Arial" w:eastAsia="Times New Roman" w:hAnsi="Arial" w:cs="Arial"/>
                      <w:b/>
                      <w:bCs/>
                      <w:sz w:val="28"/>
                      <w:szCs w:val="28"/>
                      <w:lang w:eastAsia="pt-BR"/>
                    </w:rPr>
                    <w:br/>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b/>
                      <w:bCs/>
                      <w:sz w:val="28"/>
                      <w:szCs w:val="28"/>
                      <w:lang w:eastAsia="pt-BR"/>
                    </w:rPr>
                    <w:t>CLÁUSULA TRIGÉSIMA SÉTIMA - ABONO DE FALTAS PARA EMPREGADO ESTUDANTE EM DIAS DE PROVA</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 xml:space="preserve">Serão abonadas as faltas para o empregado estudante em dia de provas, no turno em que as mesmas ocorrerem, desde que </w:t>
                  </w:r>
                  <w:proofErr w:type="gramStart"/>
                  <w:r w:rsidRPr="00C132CC">
                    <w:rPr>
                      <w:rFonts w:ascii="Arial Narrow" w:eastAsia="Times New Roman" w:hAnsi="Arial Narrow" w:cs="Times New Roman"/>
                      <w:color w:val="000000"/>
                      <w:szCs w:val="24"/>
                      <w:lang w:eastAsia="pt-BR"/>
                    </w:rPr>
                    <w:t>regularmente matriculado em escolas oficiais ou reconhecidas</w:t>
                  </w:r>
                  <w:proofErr w:type="gramEnd"/>
                  <w:r w:rsidRPr="00C132CC">
                    <w:rPr>
                      <w:rFonts w:ascii="Arial Narrow" w:eastAsia="Times New Roman" w:hAnsi="Arial Narrow" w:cs="Times New Roman"/>
                      <w:color w:val="000000"/>
                      <w:szCs w:val="24"/>
                      <w:lang w:eastAsia="pt-BR"/>
                    </w:rPr>
                    <w:t>, mediante comunicação, ao empregador, com 24 (vinte e quatro) horas de antecedência e comprovação posterior, também em 24 (vinte e quatro) horas, inclusive para exames vestibulares, através de documento expedido pelo próprio estabelecimento de ensino.</w:t>
                  </w:r>
                </w:p>
                <w:p w:rsidR="00434098" w:rsidRPr="00C132CC" w:rsidRDefault="00434098" w:rsidP="003F65C9">
                  <w:pPr>
                    <w:ind w:left="0"/>
                    <w:jc w:val="both"/>
                    <w:rPr>
                      <w:rFonts w:ascii="Arial Narrow" w:eastAsia="Times New Roman" w:hAnsi="Arial Narrow" w:cs="Times New Roman"/>
                      <w:color w:val="000000"/>
                      <w:szCs w:val="24"/>
                      <w:lang w:eastAsia="pt-BR"/>
                    </w:rPr>
                  </w:pP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r w:rsidRPr="00C132CC">
                    <w:rPr>
                      <w:rFonts w:ascii="Arial" w:eastAsia="Times New Roman" w:hAnsi="Arial" w:cs="Arial"/>
                      <w:b/>
                      <w:bCs/>
                      <w:sz w:val="28"/>
                      <w:szCs w:val="28"/>
                      <w:lang w:eastAsia="pt-BR"/>
                    </w:rPr>
                    <w:t>CLÁUSULA TRIGÉSIMA OITAVA - RECEBIMENTO DO PIS</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 xml:space="preserve">Os empregados serão dispensados, conforme escala estabelecida pelo Clube acordante, durante 1/2 (meio) expediente da jornada de trabalho, sem prejuízo salarial, para saques das parcelas do PIS, e durante </w:t>
                  </w:r>
                  <w:proofErr w:type="gramStart"/>
                  <w:r w:rsidRPr="00C132CC">
                    <w:rPr>
                      <w:rFonts w:ascii="Arial Narrow" w:eastAsia="Times New Roman" w:hAnsi="Arial Narrow" w:cs="Times New Roman"/>
                      <w:color w:val="000000"/>
                      <w:szCs w:val="24"/>
                      <w:lang w:eastAsia="pt-BR"/>
                    </w:rPr>
                    <w:t>1</w:t>
                  </w:r>
                  <w:proofErr w:type="gramEnd"/>
                  <w:r w:rsidRPr="00C132CC">
                    <w:rPr>
                      <w:rFonts w:ascii="Arial Narrow" w:eastAsia="Times New Roman" w:hAnsi="Arial Narrow" w:cs="Times New Roman"/>
                      <w:color w:val="000000"/>
                      <w:szCs w:val="24"/>
                      <w:lang w:eastAsia="pt-BR"/>
                    </w:rPr>
                    <w:t xml:space="preserve"> (um) expediente diário, quando o domicílio bancário for em município distante da prestação de serviço, salvo quando o valor for creditado na conta corrente bancária do trabalhador.</w:t>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r w:rsidRPr="00C132CC">
                    <w:rPr>
                      <w:rFonts w:ascii="Arial" w:eastAsia="Times New Roman" w:hAnsi="Arial" w:cs="Arial"/>
                      <w:b/>
                      <w:bCs/>
                      <w:sz w:val="28"/>
                      <w:szCs w:val="28"/>
                      <w:lang w:eastAsia="pt-BR"/>
                    </w:rPr>
                    <w:t>CLÁUSULA TRIGÉSIMA NONA - ATESTADOS MÉDICOS</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 xml:space="preserve">Serão reconhecidos pelo Clube acordante os atestados médicos fornecidos pelos médicos que mantiverem convênio com o INSS, desde que abonados pela empresa de assistência </w:t>
                  </w:r>
                  <w:proofErr w:type="spellStart"/>
                  <w:r w:rsidRPr="00C132CC">
                    <w:rPr>
                      <w:rFonts w:ascii="Arial Narrow" w:eastAsia="Times New Roman" w:hAnsi="Arial Narrow" w:cs="Times New Roman"/>
                      <w:color w:val="000000"/>
                      <w:szCs w:val="24"/>
                      <w:lang w:eastAsia="pt-BR"/>
                    </w:rPr>
                    <w:t>médico-odontológica</w:t>
                  </w:r>
                  <w:proofErr w:type="spellEnd"/>
                  <w:r w:rsidRPr="00C132CC">
                    <w:rPr>
                      <w:rFonts w:ascii="Arial Narrow" w:eastAsia="Times New Roman" w:hAnsi="Arial Narrow" w:cs="Times New Roman"/>
                      <w:color w:val="000000"/>
                      <w:szCs w:val="24"/>
                      <w:lang w:eastAsia="pt-BR"/>
                    </w:rPr>
                    <w:t xml:space="preserve"> conveniada com o Clube e/ou com que este venha a manter convênio dessa natureza.</w:t>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r w:rsidRPr="00C132CC">
                    <w:rPr>
                      <w:rFonts w:ascii="Arial" w:eastAsia="Times New Roman" w:hAnsi="Arial" w:cs="Arial"/>
                      <w:b/>
                      <w:bCs/>
                      <w:sz w:val="28"/>
                      <w:szCs w:val="28"/>
                      <w:lang w:eastAsia="pt-BR"/>
                    </w:rPr>
                    <w:t>CLÁUSULA QUADRAGÉSIMA - INTERNAÇÃO HOSPITALAR DE FILHO</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 xml:space="preserve">O empregado não sofrerá qualquer prejuízo salarial quando faltar ao serviço por </w:t>
                  </w:r>
                  <w:proofErr w:type="gramStart"/>
                  <w:r w:rsidRPr="00C132CC">
                    <w:rPr>
                      <w:rFonts w:ascii="Arial Narrow" w:eastAsia="Times New Roman" w:hAnsi="Arial Narrow" w:cs="Times New Roman"/>
                      <w:color w:val="000000"/>
                      <w:szCs w:val="24"/>
                      <w:lang w:eastAsia="pt-BR"/>
                    </w:rPr>
                    <w:t>1</w:t>
                  </w:r>
                  <w:proofErr w:type="gramEnd"/>
                  <w:r w:rsidRPr="00C132CC">
                    <w:rPr>
                      <w:rFonts w:ascii="Arial Narrow" w:eastAsia="Times New Roman" w:hAnsi="Arial Narrow" w:cs="Times New Roman"/>
                      <w:color w:val="000000"/>
                      <w:szCs w:val="24"/>
                      <w:lang w:eastAsia="pt-BR"/>
                    </w:rPr>
                    <w:t xml:space="preserve"> (um) dia para internação hospitalar de filho com idade até 12 (doze) anos, desde que devidamente comprovada.</w:t>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r w:rsidRPr="00C132CC">
                    <w:rPr>
                      <w:rFonts w:ascii="Arial" w:eastAsia="Times New Roman" w:hAnsi="Arial" w:cs="Arial"/>
                      <w:b/>
                      <w:bCs/>
                      <w:sz w:val="28"/>
                      <w:szCs w:val="28"/>
                      <w:lang w:eastAsia="pt-BR"/>
                    </w:rPr>
                    <w:t>CLÁUSULA QUADRAGÉSIMA PRIMEIRA - DISPENSA DO REGISTRO DE FREQUÊNCIA DOS DIRETORES DO SINDICATO</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O Clube acordante dispensará o registro de freqüência dos diretores do SECEFERGS, até o limite de 44 (quarenta e quatro) horas mensais, ou por 06 (seis) dias úteis, para atendimento de obrigação inerente ao exercício do cargo sindical, mediante comprovação no retorno.</w:t>
                  </w:r>
                </w:p>
                <w:p w:rsidR="00434098" w:rsidRPr="00C132CC" w:rsidRDefault="00434098" w:rsidP="003F65C9">
                  <w:pPr>
                    <w:ind w:left="0"/>
                    <w:jc w:val="both"/>
                    <w:rPr>
                      <w:rFonts w:ascii="Arial Narrow" w:eastAsia="Times New Roman" w:hAnsi="Arial Narrow" w:cs="Times New Roman"/>
                      <w:color w:val="000000"/>
                      <w:szCs w:val="24"/>
                      <w:lang w:eastAsia="pt-BR"/>
                    </w:rPr>
                  </w:pP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 xml:space="preserve">Tal limite de 44 (quarenta e quatro) horas mensais, ou por 06 (seis) dias úteis, entende-se como dispensa máxima sendo que, se nos quadros do Clube houver mais de um dirigente, deverá a referida carga de dispensa ser rateada entre tais dirigentes, de acordo com o interesse do SECEFERGS ou, se não manifestado </w:t>
                  </w:r>
                  <w:r w:rsidRPr="00C132CC">
                    <w:rPr>
                      <w:rFonts w:ascii="Arial Narrow" w:eastAsia="Times New Roman" w:hAnsi="Arial Narrow" w:cs="Times New Roman"/>
                      <w:color w:val="000000"/>
                      <w:szCs w:val="24"/>
                      <w:lang w:eastAsia="pt-BR"/>
                    </w:rPr>
                    <w:lastRenderedPageBreak/>
                    <w:t>previamente esse interesse, segundo a hierarquia desses dirigentes na diretoria do sindicato profissional.</w:t>
                  </w:r>
                </w:p>
                <w:p w:rsidR="00434098" w:rsidRPr="00C132CC" w:rsidRDefault="00434098" w:rsidP="003F65C9">
                  <w:pPr>
                    <w:ind w:left="0"/>
                    <w:jc w:val="both"/>
                    <w:rPr>
                      <w:rFonts w:ascii="Arial Narrow" w:eastAsia="Times New Roman" w:hAnsi="Arial Narrow" w:cs="Times New Roman"/>
                      <w:color w:val="000000"/>
                      <w:szCs w:val="24"/>
                      <w:lang w:eastAsia="pt-BR"/>
                    </w:rPr>
                  </w:pPr>
                </w:p>
                <w:p w:rsidR="00434098" w:rsidRPr="00C132CC" w:rsidRDefault="00434098" w:rsidP="003F65C9">
                  <w:pPr>
                    <w:spacing w:after="280"/>
                    <w:ind w:left="0"/>
                    <w:rPr>
                      <w:rFonts w:ascii="Arial" w:eastAsia="Times New Roman" w:hAnsi="Arial" w:cs="Arial"/>
                      <w:sz w:val="28"/>
                      <w:szCs w:val="28"/>
                      <w:lang w:eastAsia="pt-BR"/>
                    </w:rPr>
                  </w:pPr>
                </w:p>
                <w:p w:rsidR="00434098" w:rsidRPr="00C132CC" w:rsidRDefault="00434098" w:rsidP="003F65C9">
                  <w:pPr>
                    <w:ind w:left="0"/>
                    <w:jc w:val="center"/>
                    <w:rPr>
                      <w:rFonts w:ascii="Arial" w:eastAsia="Times New Roman" w:hAnsi="Arial" w:cs="Arial"/>
                      <w:sz w:val="28"/>
                      <w:szCs w:val="28"/>
                      <w:lang w:eastAsia="pt-BR"/>
                    </w:rPr>
                  </w:pPr>
                  <w:r w:rsidRPr="00C132CC">
                    <w:rPr>
                      <w:rFonts w:ascii="Arial" w:eastAsia="Times New Roman" w:hAnsi="Arial" w:cs="Arial"/>
                      <w:b/>
                      <w:bCs/>
                      <w:sz w:val="28"/>
                      <w:szCs w:val="28"/>
                      <w:lang w:eastAsia="pt-BR"/>
                    </w:rPr>
                    <w:t>Jornadas Especiais (mulheres, menores, estudantes</w:t>
                  </w:r>
                  <w:proofErr w:type="gramStart"/>
                  <w:r w:rsidRPr="00C132CC">
                    <w:rPr>
                      <w:rFonts w:ascii="Arial" w:eastAsia="Times New Roman" w:hAnsi="Arial" w:cs="Arial"/>
                      <w:b/>
                      <w:bCs/>
                      <w:sz w:val="28"/>
                      <w:szCs w:val="28"/>
                      <w:lang w:eastAsia="pt-BR"/>
                    </w:rPr>
                    <w:t>)</w:t>
                  </w:r>
                  <w:proofErr w:type="gramEnd"/>
                  <w:r w:rsidRPr="00C132CC">
                    <w:rPr>
                      <w:rFonts w:ascii="Arial" w:eastAsia="Times New Roman" w:hAnsi="Arial" w:cs="Arial"/>
                      <w:b/>
                      <w:bCs/>
                      <w:sz w:val="28"/>
                      <w:szCs w:val="28"/>
                      <w:lang w:eastAsia="pt-BR"/>
                    </w:rPr>
                    <w:br/>
                  </w:r>
                  <w:r w:rsidRPr="00C132CC">
                    <w:rPr>
                      <w:rFonts w:ascii="Arial" w:eastAsia="Times New Roman" w:hAnsi="Arial" w:cs="Arial"/>
                      <w:b/>
                      <w:bCs/>
                      <w:sz w:val="28"/>
                      <w:szCs w:val="28"/>
                      <w:lang w:eastAsia="pt-BR"/>
                    </w:rPr>
                    <w:br/>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b/>
                      <w:bCs/>
                      <w:sz w:val="28"/>
                      <w:szCs w:val="28"/>
                      <w:lang w:eastAsia="pt-BR"/>
                    </w:rPr>
                    <w:t>CLÁUSULA QUADRAGÉSIMA SEGUNDA - PRORROGAÇÃO DA JORNADA DO TRABALHADOR ESTUDANTE</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O Clube não poderá prorrogar o horário de trabalho do empregado estudante que, comprovando previamente a sua situação escolar, seja noturna ou diurna, manifestar seu desinteresse na referida prorrogação.</w:t>
                  </w:r>
                </w:p>
                <w:p w:rsidR="00434098" w:rsidRPr="00C132CC" w:rsidRDefault="00434098" w:rsidP="003F65C9">
                  <w:pPr>
                    <w:spacing w:after="280"/>
                    <w:ind w:left="0"/>
                    <w:rPr>
                      <w:rFonts w:ascii="Arial" w:eastAsia="Times New Roman" w:hAnsi="Arial" w:cs="Arial"/>
                      <w:sz w:val="28"/>
                      <w:szCs w:val="28"/>
                      <w:lang w:eastAsia="pt-BR"/>
                    </w:rPr>
                  </w:pPr>
                </w:p>
                <w:p w:rsidR="00434098" w:rsidRPr="00C132CC" w:rsidRDefault="00434098" w:rsidP="003F65C9">
                  <w:pPr>
                    <w:ind w:left="0"/>
                    <w:jc w:val="center"/>
                    <w:rPr>
                      <w:rFonts w:ascii="Arial" w:eastAsia="Times New Roman" w:hAnsi="Arial" w:cs="Arial"/>
                      <w:sz w:val="28"/>
                      <w:szCs w:val="28"/>
                      <w:lang w:eastAsia="pt-BR"/>
                    </w:rPr>
                  </w:pPr>
                  <w:r w:rsidRPr="00C132CC">
                    <w:rPr>
                      <w:rFonts w:ascii="Arial" w:eastAsia="Times New Roman" w:hAnsi="Arial" w:cs="Arial"/>
                      <w:b/>
                      <w:bCs/>
                      <w:sz w:val="28"/>
                      <w:szCs w:val="28"/>
                      <w:lang w:eastAsia="pt-BR"/>
                    </w:rPr>
                    <w:t>Outras disposições sobre jornada</w:t>
                  </w:r>
                  <w:r w:rsidRPr="00C132CC">
                    <w:rPr>
                      <w:rFonts w:ascii="Arial" w:eastAsia="Times New Roman" w:hAnsi="Arial" w:cs="Arial"/>
                      <w:b/>
                      <w:bCs/>
                      <w:sz w:val="28"/>
                      <w:szCs w:val="28"/>
                      <w:lang w:eastAsia="pt-BR"/>
                    </w:rPr>
                    <w:br/>
                  </w:r>
                  <w:r w:rsidRPr="00C132CC">
                    <w:rPr>
                      <w:rFonts w:ascii="Arial" w:eastAsia="Times New Roman" w:hAnsi="Arial" w:cs="Arial"/>
                      <w:b/>
                      <w:bCs/>
                      <w:sz w:val="28"/>
                      <w:szCs w:val="28"/>
                      <w:lang w:eastAsia="pt-BR"/>
                    </w:rPr>
                    <w:br/>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b/>
                      <w:bCs/>
                      <w:sz w:val="28"/>
                      <w:szCs w:val="28"/>
                      <w:lang w:eastAsia="pt-BR"/>
                    </w:rPr>
                    <w:t>CLÁUSULA QUADRAGÉSIMA TERCEIRA - ADICIONAL DE HORA EXTRA</w:t>
                  </w:r>
                </w:p>
                <w:p w:rsidR="00434098" w:rsidRPr="00C132CC" w:rsidRDefault="00434098" w:rsidP="003F65C9">
                  <w:pPr>
                    <w:ind w:left="0"/>
                    <w:rPr>
                      <w:rFonts w:ascii="Arial Narrow" w:eastAsia="Times New Roman" w:hAnsi="Arial Narrow" w:cs="Arial"/>
                      <w:color w:val="000000"/>
                      <w:szCs w:val="20"/>
                      <w:lang w:eastAsia="pt-BR"/>
                    </w:rPr>
                  </w:pPr>
                  <w:r w:rsidRPr="00C132CC">
                    <w:rPr>
                      <w:rFonts w:ascii="Arial Narrow" w:eastAsia="Times New Roman" w:hAnsi="Arial Narrow" w:cs="Arial"/>
                      <w:color w:val="000000"/>
                      <w:szCs w:val="20"/>
                      <w:lang w:eastAsia="pt-BR"/>
                    </w:rPr>
                    <w:t>As horas extras excedentes da segunda hora suplementar</w:t>
                  </w:r>
                  <w:proofErr w:type="gramStart"/>
                  <w:r w:rsidRPr="00C132CC">
                    <w:rPr>
                      <w:rFonts w:ascii="Arial Narrow" w:eastAsia="Times New Roman" w:hAnsi="Arial Narrow" w:cs="Arial"/>
                      <w:color w:val="000000"/>
                      <w:szCs w:val="20"/>
                      <w:lang w:eastAsia="pt-BR"/>
                    </w:rPr>
                    <w:t>, serão</w:t>
                  </w:r>
                  <w:proofErr w:type="gramEnd"/>
                  <w:r w:rsidRPr="00C132CC">
                    <w:rPr>
                      <w:rFonts w:ascii="Arial Narrow" w:eastAsia="Times New Roman" w:hAnsi="Arial Narrow" w:cs="Arial"/>
                      <w:color w:val="000000"/>
                      <w:szCs w:val="20"/>
                      <w:lang w:eastAsia="pt-BR"/>
                    </w:rPr>
                    <w:t xml:space="preserve"> remuneradas com adicional de 100% (cem por cento), incidente sobre o salário básico do empregado.</w:t>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r w:rsidRPr="00C132CC">
                    <w:rPr>
                      <w:rFonts w:ascii="Arial" w:eastAsia="Times New Roman" w:hAnsi="Arial" w:cs="Arial"/>
                      <w:b/>
                      <w:bCs/>
                      <w:sz w:val="28"/>
                      <w:szCs w:val="28"/>
                      <w:lang w:eastAsia="pt-BR"/>
                    </w:rPr>
                    <w:t>CLÁUSULA QUADRAGÉSIMA QUARTA - FOLGA REMUNERADA</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 xml:space="preserve">Exceto para os casos de serviços prestados no sistema de </w:t>
                  </w:r>
                  <w:r w:rsidRPr="00C132CC">
                    <w:rPr>
                      <w:rFonts w:ascii="Arial Narrow" w:eastAsia="Times New Roman" w:hAnsi="Arial Narrow" w:cs="Times New Roman"/>
                      <w:b/>
                      <w:color w:val="000000"/>
                      <w:szCs w:val="24"/>
                      <w:lang w:eastAsia="pt-BR"/>
                    </w:rPr>
                    <w:t>TAREFAS</w:t>
                  </w:r>
                  <w:r w:rsidRPr="00C132CC">
                    <w:rPr>
                      <w:rFonts w:ascii="Arial Narrow" w:eastAsia="Times New Roman" w:hAnsi="Arial Narrow" w:cs="Times New Roman"/>
                      <w:color w:val="000000"/>
                      <w:szCs w:val="24"/>
                      <w:lang w:eastAsia="pt-BR"/>
                    </w:rPr>
                    <w:t>, conforme será previsto na cláusula “LVII” desse Instrumento, fica estabelecida uma folga remunerada em dia útil, na semana subseqüente ao trabalho realizado em domingo ou feriado, ou pagamento em dobro do dia trabalhado, assim entendendo-se apenas mais uma vez, para não caracterizar pagamento em triplo.</w:t>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r w:rsidRPr="00C132CC">
                    <w:rPr>
                      <w:rFonts w:ascii="Arial" w:eastAsia="Times New Roman" w:hAnsi="Arial" w:cs="Arial"/>
                      <w:b/>
                      <w:bCs/>
                      <w:sz w:val="28"/>
                      <w:szCs w:val="28"/>
                      <w:lang w:eastAsia="pt-BR"/>
                    </w:rPr>
                    <w:t>CLÁUSULA QUADRAGÉSIMA QUINTA - INTERVALO CPD</w:t>
                  </w:r>
                </w:p>
                <w:p w:rsidR="00434098" w:rsidRPr="00C132CC" w:rsidRDefault="00434098" w:rsidP="003F65C9">
                  <w:pPr>
                    <w:ind w:left="0"/>
                    <w:jc w:val="both"/>
                    <w:rPr>
                      <w:rFonts w:ascii="Times New Roman" w:eastAsia="Times New Roman" w:hAnsi="Times New Roman" w:cs="Times New Roman"/>
                      <w:sz w:val="24"/>
                      <w:szCs w:val="24"/>
                      <w:lang w:eastAsia="pt-BR"/>
                    </w:rPr>
                  </w:pPr>
                  <w:r w:rsidRPr="00C132CC">
                    <w:rPr>
                      <w:rFonts w:ascii="Arial Narrow" w:eastAsia="Times New Roman" w:hAnsi="Arial Narrow" w:cs="Times New Roman"/>
                      <w:color w:val="000000"/>
                      <w:szCs w:val="24"/>
                      <w:lang w:eastAsia="pt-BR"/>
                    </w:rPr>
                    <w:t xml:space="preserve">A cada 90 (noventa) minutos de trabalho consecutivo no Centro de Processamento de Dados - CPD - nas atividades de programação, processamento e digitação -, o Clube acordante fica obrigado a conceder ao empregado intervalo de </w:t>
                  </w:r>
                  <w:proofErr w:type="gramStart"/>
                  <w:r w:rsidRPr="00C132CC">
                    <w:rPr>
                      <w:rFonts w:ascii="Arial Narrow" w:eastAsia="Times New Roman" w:hAnsi="Arial Narrow" w:cs="Times New Roman"/>
                      <w:color w:val="000000"/>
                      <w:szCs w:val="24"/>
                      <w:lang w:eastAsia="pt-BR"/>
                    </w:rPr>
                    <w:t>10 (dez) minutos de descanso, período</w:t>
                  </w:r>
                  <w:proofErr w:type="gramEnd"/>
                  <w:r w:rsidRPr="00C132CC">
                    <w:rPr>
                      <w:rFonts w:ascii="Arial Narrow" w:eastAsia="Times New Roman" w:hAnsi="Arial Narrow" w:cs="Times New Roman"/>
                      <w:color w:val="000000"/>
                      <w:szCs w:val="24"/>
                      <w:lang w:eastAsia="pt-BR"/>
                    </w:rPr>
                    <w:t xml:space="preserve"> este não dedutível da jornada de trabalho.</w:t>
                  </w:r>
                </w:p>
                <w:p w:rsidR="00434098" w:rsidRPr="00C132CC" w:rsidRDefault="00434098" w:rsidP="003F65C9">
                  <w:pPr>
                    <w:spacing w:after="280"/>
                    <w:ind w:left="0"/>
                    <w:rPr>
                      <w:rFonts w:ascii="Arial" w:eastAsia="Times New Roman" w:hAnsi="Arial" w:cs="Arial"/>
                      <w:sz w:val="28"/>
                      <w:szCs w:val="28"/>
                      <w:lang w:eastAsia="pt-BR"/>
                    </w:rPr>
                  </w:pPr>
                </w:p>
                <w:p w:rsidR="00434098" w:rsidRPr="00C132CC" w:rsidRDefault="00434098" w:rsidP="003F65C9">
                  <w:pPr>
                    <w:ind w:left="0"/>
                    <w:jc w:val="center"/>
                    <w:rPr>
                      <w:rFonts w:ascii="Arial" w:eastAsia="Times New Roman" w:hAnsi="Arial" w:cs="Arial"/>
                      <w:sz w:val="28"/>
                      <w:szCs w:val="28"/>
                      <w:lang w:eastAsia="pt-BR"/>
                    </w:rPr>
                  </w:pP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r w:rsidRPr="00C132CC">
                    <w:rPr>
                      <w:rFonts w:ascii="Arial" w:eastAsia="Times New Roman" w:hAnsi="Arial" w:cs="Arial"/>
                      <w:b/>
                      <w:bCs/>
                      <w:sz w:val="28"/>
                      <w:szCs w:val="28"/>
                      <w:lang w:eastAsia="pt-BR"/>
                    </w:rPr>
                    <w:t>Férias e Licenças</w:t>
                  </w:r>
                  <w:r w:rsidRPr="00C132CC">
                    <w:rPr>
                      <w:rFonts w:ascii="Arial" w:eastAsia="Times New Roman" w:hAnsi="Arial" w:cs="Arial"/>
                      <w:b/>
                      <w:bCs/>
                      <w:sz w:val="28"/>
                      <w:szCs w:val="28"/>
                      <w:lang w:eastAsia="pt-BR"/>
                    </w:rPr>
                    <w:br/>
                  </w:r>
                  <w:r w:rsidRPr="00C132CC">
                    <w:rPr>
                      <w:rFonts w:ascii="Arial" w:eastAsia="Times New Roman" w:hAnsi="Arial" w:cs="Arial"/>
                      <w:b/>
                      <w:bCs/>
                      <w:sz w:val="28"/>
                      <w:szCs w:val="28"/>
                      <w:lang w:eastAsia="pt-BR"/>
                    </w:rPr>
                    <w:br/>
                  </w:r>
                </w:p>
                <w:p w:rsidR="00434098" w:rsidRPr="00C132CC" w:rsidRDefault="00434098" w:rsidP="003F65C9">
                  <w:pPr>
                    <w:ind w:left="0"/>
                    <w:jc w:val="center"/>
                    <w:rPr>
                      <w:rFonts w:ascii="Arial" w:eastAsia="Times New Roman" w:hAnsi="Arial" w:cs="Arial"/>
                      <w:sz w:val="28"/>
                      <w:szCs w:val="28"/>
                      <w:lang w:eastAsia="pt-BR"/>
                    </w:rPr>
                  </w:pPr>
                  <w:r w:rsidRPr="00C132CC">
                    <w:rPr>
                      <w:rFonts w:ascii="Arial" w:eastAsia="Times New Roman" w:hAnsi="Arial" w:cs="Arial"/>
                      <w:b/>
                      <w:bCs/>
                      <w:sz w:val="28"/>
                      <w:szCs w:val="28"/>
                      <w:lang w:eastAsia="pt-BR"/>
                    </w:rPr>
                    <w:lastRenderedPageBreak/>
                    <w:t>Duração e Concessão de Férias</w:t>
                  </w:r>
                  <w:r w:rsidRPr="00C132CC">
                    <w:rPr>
                      <w:rFonts w:ascii="Arial" w:eastAsia="Times New Roman" w:hAnsi="Arial" w:cs="Arial"/>
                      <w:b/>
                      <w:bCs/>
                      <w:sz w:val="28"/>
                      <w:szCs w:val="28"/>
                      <w:lang w:eastAsia="pt-BR"/>
                    </w:rPr>
                    <w:br/>
                  </w:r>
                  <w:r w:rsidRPr="00C132CC">
                    <w:rPr>
                      <w:rFonts w:ascii="Arial" w:eastAsia="Times New Roman" w:hAnsi="Arial" w:cs="Arial"/>
                      <w:b/>
                      <w:bCs/>
                      <w:sz w:val="28"/>
                      <w:szCs w:val="28"/>
                      <w:lang w:eastAsia="pt-BR"/>
                    </w:rPr>
                    <w:br/>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b/>
                      <w:bCs/>
                      <w:sz w:val="28"/>
                      <w:szCs w:val="28"/>
                      <w:lang w:eastAsia="pt-BR"/>
                    </w:rPr>
                    <w:t>CLÁUSULA QUADRAGÉSIMA SEXTA - INÍCIO DO PERÍODO DO GOZO DE FÉRIAS</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O período de gozo das férias, individuais ou coletivas, não poderá iniciar em dias de repouso, em feriado e em dia útil em que o trabalho for suprimido por compensação.</w:t>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r w:rsidRPr="00C132CC">
                    <w:rPr>
                      <w:rFonts w:ascii="Arial" w:eastAsia="Times New Roman" w:hAnsi="Arial" w:cs="Arial"/>
                      <w:b/>
                      <w:bCs/>
                      <w:sz w:val="28"/>
                      <w:szCs w:val="28"/>
                      <w:lang w:eastAsia="pt-BR"/>
                    </w:rPr>
                    <w:t xml:space="preserve">CLÁUSULA QUADRAGÉSIMA </w:t>
                  </w:r>
                  <w:proofErr w:type="gramStart"/>
                  <w:r w:rsidRPr="00C132CC">
                    <w:rPr>
                      <w:rFonts w:ascii="Arial" w:eastAsia="Times New Roman" w:hAnsi="Arial" w:cs="Arial"/>
                      <w:b/>
                      <w:bCs/>
                      <w:sz w:val="28"/>
                      <w:szCs w:val="28"/>
                      <w:lang w:eastAsia="pt-BR"/>
                    </w:rPr>
                    <w:t>SÉTIMA - CANCELAMENTO OU ADIANTAMENTO DE FÉRIAS</w:t>
                  </w:r>
                  <w:proofErr w:type="gramEnd"/>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Comunicado ao empregado o período de gozo de férias individuais ou coletivas, o Clube somente poderá cancelar ou modificar o início previsto se ocorrer necessidade imperiosa e, ainda assim, mediante o ressarcimento ao empregado, dos comprovados prejuízos financeiros por esse sofridos em razão da alteração.</w:t>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r w:rsidRPr="00C132CC">
                    <w:rPr>
                      <w:rFonts w:ascii="Arial" w:eastAsia="Times New Roman" w:hAnsi="Arial" w:cs="Arial"/>
                      <w:b/>
                      <w:bCs/>
                      <w:sz w:val="28"/>
                      <w:szCs w:val="28"/>
                      <w:lang w:eastAsia="pt-BR"/>
                    </w:rPr>
                    <w:t>CLÁUSULA QUADRAGÉSIMA OITAVA - ACRÉSCIMO EM FÉRIAS PROPORCIONAIS</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No caso de férias proporcionais, essas serão pagas com o acréscimo de 1/3 (um terço) previsto na Constituição Federal.</w:t>
                  </w:r>
                </w:p>
                <w:p w:rsidR="00434098" w:rsidRPr="00C132CC" w:rsidRDefault="00434098" w:rsidP="003F65C9">
                  <w:pPr>
                    <w:spacing w:after="280"/>
                    <w:ind w:left="0"/>
                    <w:rPr>
                      <w:rFonts w:ascii="Arial" w:eastAsia="Times New Roman" w:hAnsi="Arial" w:cs="Arial"/>
                      <w:sz w:val="28"/>
                      <w:szCs w:val="28"/>
                      <w:lang w:eastAsia="pt-BR"/>
                    </w:rPr>
                  </w:pPr>
                </w:p>
                <w:p w:rsidR="00434098" w:rsidRPr="00C132CC" w:rsidRDefault="00434098" w:rsidP="003F65C9">
                  <w:pPr>
                    <w:ind w:left="0"/>
                    <w:jc w:val="center"/>
                    <w:rPr>
                      <w:rFonts w:ascii="Arial" w:eastAsia="Times New Roman" w:hAnsi="Arial" w:cs="Arial"/>
                      <w:sz w:val="28"/>
                      <w:szCs w:val="28"/>
                      <w:lang w:eastAsia="pt-BR"/>
                    </w:rPr>
                  </w:pP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r w:rsidRPr="00C132CC">
                    <w:rPr>
                      <w:rFonts w:ascii="Arial" w:eastAsia="Times New Roman" w:hAnsi="Arial" w:cs="Arial"/>
                      <w:b/>
                      <w:bCs/>
                      <w:sz w:val="28"/>
                      <w:szCs w:val="28"/>
                      <w:lang w:eastAsia="pt-BR"/>
                    </w:rPr>
                    <w:t>Saúde e Segurança do Trabalhador</w:t>
                  </w:r>
                  <w:r w:rsidRPr="00C132CC">
                    <w:rPr>
                      <w:rFonts w:ascii="Arial" w:eastAsia="Times New Roman" w:hAnsi="Arial" w:cs="Arial"/>
                      <w:b/>
                      <w:bCs/>
                      <w:sz w:val="28"/>
                      <w:szCs w:val="28"/>
                      <w:lang w:eastAsia="pt-BR"/>
                    </w:rPr>
                    <w:br/>
                  </w:r>
                  <w:r w:rsidRPr="00C132CC">
                    <w:rPr>
                      <w:rFonts w:ascii="Arial" w:eastAsia="Times New Roman" w:hAnsi="Arial" w:cs="Arial"/>
                      <w:b/>
                      <w:bCs/>
                      <w:sz w:val="28"/>
                      <w:szCs w:val="28"/>
                      <w:lang w:eastAsia="pt-BR"/>
                    </w:rPr>
                    <w:br/>
                  </w:r>
                </w:p>
                <w:p w:rsidR="00434098" w:rsidRPr="00C132CC" w:rsidRDefault="00434098" w:rsidP="003F65C9">
                  <w:pPr>
                    <w:ind w:left="0"/>
                    <w:jc w:val="center"/>
                    <w:rPr>
                      <w:rFonts w:ascii="Arial" w:eastAsia="Times New Roman" w:hAnsi="Arial" w:cs="Arial"/>
                      <w:sz w:val="28"/>
                      <w:szCs w:val="28"/>
                      <w:lang w:eastAsia="pt-BR"/>
                    </w:rPr>
                  </w:pPr>
                  <w:r w:rsidRPr="00C132CC">
                    <w:rPr>
                      <w:rFonts w:ascii="Arial" w:eastAsia="Times New Roman" w:hAnsi="Arial" w:cs="Arial"/>
                      <w:b/>
                      <w:bCs/>
                      <w:sz w:val="28"/>
                      <w:szCs w:val="28"/>
                      <w:lang w:eastAsia="pt-BR"/>
                    </w:rPr>
                    <w:t>Treinamento para Prevenção de Acidentes e Doenças do Trabalho</w:t>
                  </w:r>
                  <w:r w:rsidRPr="00C132CC">
                    <w:rPr>
                      <w:rFonts w:ascii="Arial" w:eastAsia="Times New Roman" w:hAnsi="Arial" w:cs="Arial"/>
                      <w:b/>
                      <w:bCs/>
                      <w:sz w:val="28"/>
                      <w:szCs w:val="28"/>
                      <w:lang w:eastAsia="pt-BR"/>
                    </w:rPr>
                    <w:br/>
                  </w:r>
                  <w:r w:rsidRPr="00C132CC">
                    <w:rPr>
                      <w:rFonts w:ascii="Arial" w:eastAsia="Times New Roman" w:hAnsi="Arial" w:cs="Arial"/>
                      <w:b/>
                      <w:bCs/>
                      <w:sz w:val="28"/>
                      <w:szCs w:val="28"/>
                      <w:lang w:eastAsia="pt-BR"/>
                    </w:rPr>
                    <w:br/>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b/>
                      <w:bCs/>
                      <w:sz w:val="28"/>
                      <w:szCs w:val="28"/>
                      <w:lang w:eastAsia="pt-BR"/>
                    </w:rPr>
                    <w:t>CLÁUSULA QUADRAGÉSIMA NONA - CURSOS DE CIPA</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 xml:space="preserve">Respeitado o que dispuser a legislação aplicável, o Clube acordante </w:t>
                  </w:r>
                  <w:proofErr w:type="gramStart"/>
                  <w:r w:rsidRPr="00C132CC">
                    <w:rPr>
                      <w:rFonts w:ascii="Arial Narrow" w:eastAsia="Times New Roman" w:hAnsi="Arial Narrow" w:cs="Times New Roman"/>
                      <w:color w:val="000000"/>
                      <w:szCs w:val="24"/>
                      <w:lang w:eastAsia="pt-BR"/>
                    </w:rPr>
                    <w:t>realizará,</w:t>
                  </w:r>
                  <w:proofErr w:type="gramEnd"/>
                  <w:r w:rsidRPr="00C132CC">
                    <w:rPr>
                      <w:rFonts w:ascii="Arial Narrow" w:eastAsia="Times New Roman" w:hAnsi="Arial Narrow" w:cs="Times New Roman"/>
                      <w:color w:val="000000"/>
                      <w:szCs w:val="24"/>
                      <w:lang w:eastAsia="pt-BR"/>
                    </w:rPr>
                    <w:t xml:space="preserve"> as suas expensas, os cursos de prevenção de acidente do trabalho para os membros efetivos e suplentes da CIPA.</w:t>
                  </w:r>
                </w:p>
                <w:p w:rsidR="00434098" w:rsidRPr="00C132CC" w:rsidRDefault="00434098" w:rsidP="003F65C9">
                  <w:pPr>
                    <w:spacing w:after="280"/>
                    <w:ind w:left="0"/>
                    <w:rPr>
                      <w:rFonts w:ascii="Arial" w:eastAsia="Times New Roman" w:hAnsi="Arial" w:cs="Arial"/>
                      <w:sz w:val="28"/>
                      <w:szCs w:val="28"/>
                      <w:lang w:eastAsia="pt-BR"/>
                    </w:rPr>
                  </w:pPr>
                </w:p>
                <w:p w:rsidR="00434098" w:rsidRPr="00C132CC" w:rsidRDefault="00434098" w:rsidP="003F65C9">
                  <w:pPr>
                    <w:ind w:left="0"/>
                    <w:jc w:val="center"/>
                    <w:rPr>
                      <w:rFonts w:ascii="Arial" w:eastAsia="Times New Roman" w:hAnsi="Arial" w:cs="Arial"/>
                      <w:sz w:val="28"/>
                      <w:szCs w:val="28"/>
                      <w:lang w:eastAsia="pt-BR"/>
                    </w:rPr>
                  </w:pPr>
                  <w:r w:rsidRPr="00C132CC">
                    <w:rPr>
                      <w:rFonts w:ascii="Arial" w:eastAsia="Times New Roman" w:hAnsi="Arial" w:cs="Arial"/>
                      <w:b/>
                      <w:bCs/>
                      <w:sz w:val="28"/>
                      <w:szCs w:val="28"/>
                      <w:lang w:eastAsia="pt-BR"/>
                    </w:rPr>
                    <w:t>Outras Normas de Proteção ao Acidentado ou Doente</w:t>
                  </w:r>
                  <w:r w:rsidRPr="00C132CC">
                    <w:rPr>
                      <w:rFonts w:ascii="Arial" w:eastAsia="Times New Roman" w:hAnsi="Arial" w:cs="Arial"/>
                      <w:b/>
                      <w:bCs/>
                      <w:sz w:val="28"/>
                      <w:szCs w:val="28"/>
                      <w:lang w:eastAsia="pt-BR"/>
                    </w:rPr>
                    <w:br/>
                  </w:r>
                  <w:r w:rsidRPr="00C132CC">
                    <w:rPr>
                      <w:rFonts w:ascii="Arial" w:eastAsia="Times New Roman" w:hAnsi="Arial" w:cs="Arial"/>
                      <w:b/>
                      <w:bCs/>
                      <w:sz w:val="28"/>
                      <w:szCs w:val="28"/>
                      <w:lang w:eastAsia="pt-BR"/>
                    </w:rPr>
                    <w:br/>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b/>
                      <w:bCs/>
                      <w:sz w:val="28"/>
                      <w:szCs w:val="28"/>
                      <w:lang w:eastAsia="pt-BR"/>
                    </w:rPr>
                    <w:t xml:space="preserve">CLÁUSULA QUINQUAGÉSIMA - PAGAMENTO AO EMPREGADO </w:t>
                  </w:r>
                  <w:r w:rsidRPr="00C132CC">
                    <w:rPr>
                      <w:rFonts w:ascii="Arial" w:eastAsia="Times New Roman" w:hAnsi="Arial" w:cs="Arial"/>
                      <w:b/>
                      <w:bCs/>
                      <w:sz w:val="28"/>
                      <w:szCs w:val="28"/>
                      <w:lang w:eastAsia="pt-BR"/>
                    </w:rPr>
                    <w:lastRenderedPageBreak/>
                    <w:t>ACIDENTADO POR FALTA DE EPI</w:t>
                  </w:r>
                </w:p>
                <w:p w:rsidR="00434098" w:rsidRPr="00C132CC" w:rsidRDefault="00434098" w:rsidP="003F65C9">
                  <w:pPr>
                    <w:spacing w:after="120"/>
                    <w:ind w:left="0"/>
                    <w:jc w:val="both"/>
                    <w:rPr>
                      <w:rFonts w:ascii="Arial Narrow" w:eastAsia="Times New Roman" w:hAnsi="Arial Narrow" w:cs="Arial"/>
                      <w:color w:val="000000"/>
                      <w:szCs w:val="16"/>
                      <w:lang w:eastAsia="pt-BR"/>
                    </w:rPr>
                  </w:pPr>
                  <w:r w:rsidRPr="00C132CC">
                    <w:rPr>
                      <w:rFonts w:ascii="Arial Narrow" w:eastAsia="Times New Roman" w:hAnsi="Arial Narrow" w:cs="Arial"/>
                      <w:color w:val="000000"/>
                      <w:szCs w:val="16"/>
                      <w:lang w:eastAsia="pt-BR"/>
                    </w:rPr>
                    <w:t>O Clube acordante fica obrigado a pagar ao empregado que se acidentar por falta de fornecimento de Equipamento de Proteção Individual, inclusive os recomendados pela CIPA, a importância mensal equivalente a 50% (cinqüenta por cento) do salário básico desse, até o término do período de estabilidade provisória, conforme definido em lei e no presente instrumento.</w:t>
                  </w:r>
                </w:p>
                <w:p w:rsidR="00434098" w:rsidRPr="00C132CC" w:rsidRDefault="00434098" w:rsidP="003F65C9">
                  <w:pPr>
                    <w:spacing w:after="280"/>
                    <w:ind w:left="0"/>
                    <w:rPr>
                      <w:rFonts w:ascii="Arial" w:eastAsia="Times New Roman" w:hAnsi="Arial" w:cs="Arial"/>
                      <w:sz w:val="28"/>
                      <w:szCs w:val="28"/>
                      <w:lang w:eastAsia="pt-BR"/>
                    </w:rPr>
                  </w:pPr>
                </w:p>
                <w:p w:rsidR="00434098" w:rsidRPr="00C132CC" w:rsidRDefault="00434098" w:rsidP="003F65C9">
                  <w:pPr>
                    <w:ind w:left="0"/>
                    <w:jc w:val="center"/>
                    <w:rPr>
                      <w:rFonts w:ascii="Arial" w:eastAsia="Times New Roman" w:hAnsi="Arial" w:cs="Arial"/>
                      <w:sz w:val="28"/>
                      <w:szCs w:val="28"/>
                      <w:lang w:eastAsia="pt-BR"/>
                    </w:rPr>
                  </w:pP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r w:rsidRPr="00C132CC">
                    <w:rPr>
                      <w:rFonts w:ascii="Arial" w:eastAsia="Times New Roman" w:hAnsi="Arial" w:cs="Arial"/>
                      <w:b/>
                      <w:bCs/>
                      <w:sz w:val="28"/>
                      <w:szCs w:val="28"/>
                      <w:lang w:eastAsia="pt-BR"/>
                    </w:rPr>
                    <w:t>Relações Sindicais</w:t>
                  </w:r>
                  <w:r w:rsidRPr="00C132CC">
                    <w:rPr>
                      <w:rFonts w:ascii="Arial" w:eastAsia="Times New Roman" w:hAnsi="Arial" w:cs="Arial"/>
                      <w:b/>
                      <w:bCs/>
                      <w:sz w:val="28"/>
                      <w:szCs w:val="28"/>
                      <w:lang w:eastAsia="pt-BR"/>
                    </w:rPr>
                    <w:br/>
                  </w:r>
                  <w:r w:rsidRPr="00C132CC">
                    <w:rPr>
                      <w:rFonts w:ascii="Arial" w:eastAsia="Times New Roman" w:hAnsi="Arial" w:cs="Arial"/>
                      <w:b/>
                      <w:bCs/>
                      <w:sz w:val="28"/>
                      <w:szCs w:val="28"/>
                      <w:lang w:eastAsia="pt-BR"/>
                    </w:rPr>
                    <w:br/>
                  </w:r>
                </w:p>
                <w:p w:rsidR="00434098" w:rsidRPr="00C132CC" w:rsidRDefault="00434098" w:rsidP="003F65C9">
                  <w:pPr>
                    <w:ind w:left="0"/>
                    <w:jc w:val="center"/>
                    <w:rPr>
                      <w:rFonts w:ascii="Arial" w:eastAsia="Times New Roman" w:hAnsi="Arial" w:cs="Arial"/>
                      <w:sz w:val="28"/>
                      <w:szCs w:val="28"/>
                      <w:lang w:eastAsia="pt-BR"/>
                    </w:rPr>
                  </w:pPr>
                  <w:r w:rsidRPr="00C132CC">
                    <w:rPr>
                      <w:rFonts w:ascii="Arial" w:eastAsia="Times New Roman" w:hAnsi="Arial" w:cs="Arial"/>
                      <w:b/>
                      <w:bCs/>
                      <w:sz w:val="28"/>
                      <w:szCs w:val="28"/>
                      <w:lang w:eastAsia="pt-BR"/>
                    </w:rPr>
                    <w:t>Acesso do Sindicato ao Local de Trabalho</w:t>
                  </w:r>
                  <w:r w:rsidRPr="00C132CC">
                    <w:rPr>
                      <w:rFonts w:ascii="Arial" w:eastAsia="Times New Roman" w:hAnsi="Arial" w:cs="Arial"/>
                      <w:b/>
                      <w:bCs/>
                      <w:sz w:val="28"/>
                      <w:szCs w:val="28"/>
                      <w:lang w:eastAsia="pt-BR"/>
                    </w:rPr>
                    <w:br/>
                  </w:r>
                  <w:r w:rsidRPr="00C132CC">
                    <w:rPr>
                      <w:rFonts w:ascii="Arial" w:eastAsia="Times New Roman" w:hAnsi="Arial" w:cs="Arial"/>
                      <w:b/>
                      <w:bCs/>
                      <w:sz w:val="28"/>
                      <w:szCs w:val="28"/>
                      <w:lang w:eastAsia="pt-BR"/>
                    </w:rPr>
                    <w:br/>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b/>
                      <w:bCs/>
                      <w:sz w:val="28"/>
                      <w:szCs w:val="28"/>
                      <w:lang w:eastAsia="pt-BR"/>
                    </w:rPr>
                    <w:t>CLÁUSULA QUINQUAGÉSIMA PRIMEIRA - DO ACESSO DO DIRIGENTE SINDICAL AO CLUBE</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 xml:space="preserve">Fica assegurado o acesso dos dirigentes do Sindicato acordante ao Clube, em número de </w:t>
                  </w:r>
                  <w:proofErr w:type="gramStart"/>
                  <w:r w:rsidRPr="00C132CC">
                    <w:rPr>
                      <w:rFonts w:ascii="Arial Narrow" w:eastAsia="Times New Roman" w:hAnsi="Arial Narrow" w:cs="Times New Roman"/>
                      <w:color w:val="000000"/>
                      <w:szCs w:val="24"/>
                      <w:lang w:eastAsia="pt-BR"/>
                    </w:rPr>
                    <w:t>2</w:t>
                  </w:r>
                  <w:proofErr w:type="gramEnd"/>
                  <w:r w:rsidRPr="00C132CC">
                    <w:rPr>
                      <w:rFonts w:ascii="Arial Narrow" w:eastAsia="Times New Roman" w:hAnsi="Arial Narrow" w:cs="Times New Roman"/>
                      <w:color w:val="000000"/>
                      <w:szCs w:val="24"/>
                      <w:lang w:eastAsia="pt-BR"/>
                    </w:rPr>
                    <w:t xml:space="preserve"> (dois) por vez, nos intervalos destinados a alimentação e descanso, para o desempenho de suas funções, vedada a hipótese de divulgação de matéria político-partidária ou ofensiva.</w:t>
                  </w:r>
                </w:p>
                <w:p w:rsidR="00434098" w:rsidRPr="00C132CC" w:rsidRDefault="00434098" w:rsidP="003F65C9">
                  <w:pPr>
                    <w:spacing w:before="100" w:beforeAutospacing="1" w:after="100" w:afterAutospacing="1"/>
                    <w:ind w:left="0"/>
                    <w:outlineLvl w:val="5"/>
                    <w:rPr>
                      <w:rFonts w:ascii="Arial" w:eastAsia="Times New Roman" w:hAnsi="Arial" w:cs="Arial"/>
                      <w:b/>
                      <w:bCs/>
                      <w:color w:val="000000"/>
                      <w:szCs w:val="20"/>
                      <w:lang w:eastAsia="pt-BR"/>
                    </w:rPr>
                  </w:pPr>
                </w:p>
                <w:p w:rsidR="00434098" w:rsidRPr="00C132CC" w:rsidRDefault="00434098" w:rsidP="003F65C9">
                  <w:pPr>
                    <w:spacing w:after="280"/>
                    <w:ind w:left="0"/>
                    <w:rPr>
                      <w:rFonts w:ascii="Arial" w:eastAsia="Times New Roman" w:hAnsi="Arial" w:cs="Arial"/>
                      <w:sz w:val="28"/>
                      <w:szCs w:val="28"/>
                      <w:lang w:eastAsia="pt-BR"/>
                    </w:rPr>
                  </w:pPr>
                </w:p>
                <w:p w:rsidR="00434098" w:rsidRPr="00C132CC" w:rsidRDefault="00434098" w:rsidP="003F65C9">
                  <w:pPr>
                    <w:ind w:left="0"/>
                    <w:jc w:val="center"/>
                    <w:rPr>
                      <w:rFonts w:ascii="Arial" w:eastAsia="Times New Roman" w:hAnsi="Arial" w:cs="Arial"/>
                      <w:sz w:val="28"/>
                      <w:szCs w:val="28"/>
                      <w:lang w:eastAsia="pt-BR"/>
                    </w:rPr>
                  </w:pPr>
                  <w:r w:rsidRPr="00C132CC">
                    <w:rPr>
                      <w:rFonts w:ascii="Arial" w:eastAsia="Times New Roman" w:hAnsi="Arial" w:cs="Arial"/>
                      <w:b/>
                      <w:bCs/>
                      <w:sz w:val="28"/>
                      <w:szCs w:val="28"/>
                      <w:lang w:eastAsia="pt-BR"/>
                    </w:rPr>
                    <w:t>Acesso a Informações da Empresa</w:t>
                  </w:r>
                  <w:r w:rsidRPr="00C132CC">
                    <w:rPr>
                      <w:rFonts w:ascii="Arial" w:eastAsia="Times New Roman" w:hAnsi="Arial" w:cs="Arial"/>
                      <w:b/>
                      <w:bCs/>
                      <w:sz w:val="28"/>
                      <w:szCs w:val="28"/>
                      <w:lang w:eastAsia="pt-BR"/>
                    </w:rPr>
                    <w:br/>
                  </w:r>
                  <w:r w:rsidRPr="00C132CC">
                    <w:rPr>
                      <w:rFonts w:ascii="Arial" w:eastAsia="Times New Roman" w:hAnsi="Arial" w:cs="Arial"/>
                      <w:b/>
                      <w:bCs/>
                      <w:sz w:val="28"/>
                      <w:szCs w:val="28"/>
                      <w:lang w:eastAsia="pt-BR"/>
                    </w:rPr>
                    <w:br/>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b/>
                      <w:bCs/>
                      <w:sz w:val="28"/>
                      <w:szCs w:val="28"/>
                      <w:lang w:eastAsia="pt-BR"/>
                    </w:rPr>
                    <w:t>CLÁUSULA QUINQUAGÉSIMA SEGUNDA - DOCUMENTOS A SEREM ENCAMINHADOS AO SINDICATO</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Após 30 (trinta) dias do vencimento do prazo legal, se solicitado pelo Sindicato, o Clube se obriga a encaminhar ao mesmo, cópia da RAIS do PIS.</w:t>
                  </w:r>
                </w:p>
                <w:p w:rsidR="00434098" w:rsidRPr="00C132CC" w:rsidRDefault="00434098" w:rsidP="003F65C9">
                  <w:pPr>
                    <w:ind w:left="0"/>
                    <w:jc w:val="both"/>
                    <w:rPr>
                      <w:rFonts w:ascii="Arial Narrow" w:eastAsia="Times New Roman" w:hAnsi="Arial Narrow" w:cs="Times New Roman"/>
                      <w:color w:val="000000"/>
                      <w:szCs w:val="24"/>
                      <w:lang w:eastAsia="pt-BR"/>
                    </w:rPr>
                  </w:pP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Após 30 (trinta) dias do desconto, o Clube também se obriga a encaminhar ao Sindicato, cópia das guias da contribuição sindical e assistencial, com a relação nominal dos respectivos salários.</w:t>
                  </w:r>
                </w:p>
                <w:p w:rsidR="00434098" w:rsidRPr="00C132CC" w:rsidRDefault="00434098" w:rsidP="003F65C9">
                  <w:pPr>
                    <w:ind w:left="0"/>
                    <w:jc w:val="both"/>
                    <w:rPr>
                      <w:rFonts w:ascii="Arial Narrow" w:eastAsia="Times New Roman" w:hAnsi="Arial Narrow" w:cs="Times New Roman"/>
                      <w:color w:val="000000"/>
                      <w:szCs w:val="24"/>
                      <w:lang w:eastAsia="pt-BR"/>
                    </w:rPr>
                  </w:pP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 xml:space="preserve">A contar 10 </w:t>
                  </w:r>
                  <w:proofErr w:type="gramStart"/>
                  <w:r w:rsidRPr="00C132CC">
                    <w:rPr>
                      <w:rFonts w:ascii="Arial Narrow" w:eastAsia="Times New Roman" w:hAnsi="Arial Narrow" w:cs="Times New Roman"/>
                      <w:color w:val="000000"/>
                      <w:szCs w:val="24"/>
                      <w:lang w:eastAsia="pt-BR"/>
                    </w:rPr>
                    <w:t xml:space="preserve">( </w:t>
                  </w:r>
                  <w:proofErr w:type="gramEnd"/>
                  <w:r w:rsidRPr="00C132CC">
                    <w:rPr>
                      <w:rFonts w:ascii="Arial Narrow" w:eastAsia="Times New Roman" w:hAnsi="Arial Narrow" w:cs="Times New Roman"/>
                      <w:color w:val="000000"/>
                      <w:szCs w:val="24"/>
                      <w:lang w:eastAsia="pt-BR"/>
                    </w:rPr>
                    <w:t>dez ) dias da data do evento, o Clube deverá encaminhar ao Sindicato cópia da ata de eleição da CIPA.</w:t>
                  </w:r>
                </w:p>
                <w:p w:rsidR="00434098" w:rsidRPr="00C132CC" w:rsidRDefault="00434098" w:rsidP="003F65C9">
                  <w:pPr>
                    <w:spacing w:after="280"/>
                    <w:ind w:left="0"/>
                    <w:rPr>
                      <w:rFonts w:ascii="Arial" w:eastAsia="Times New Roman" w:hAnsi="Arial" w:cs="Arial"/>
                      <w:sz w:val="28"/>
                      <w:szCs w:val="28"/>
                      <w:lang w:eastAsia="pt-BR"/>
                    </w:rPr>
                  </w:pPr>
                </w:p>
                <w:p w:rsidR="00434098" w:rsidRPr="00C132CC" w:rsidRDefault="00434098" w:rsidP="003F65C9">
                  <w:pPr>
                    <w:ind w:left="0"/>
                    <w:jc w:val="center"/>
                    <w:rPr>
                      <w:rFonts w:ascii="Arial" w:eastAsia="Times New Roman" w:hAnsi="Arial" w:cs="Arial"/>
                      <w:sz w:val="28"/>
                      <w:szCs w:val="28"/>
                      <w:lang w:eastAsia="pt-BR"/>
                    </w:rPr>
                  </w:pPr>
                  <w:r w:rsidRPr="00C132CC">
                    <w:rPr>
                      <w:rFonts w:ascii="Arial" w:eastAsia="Times New Roman" w:hAnsi="Arial" w:cs="Arial"/>
                      <w:b/>
                      <w:bCs/>
                      <w:sz w:val="28"/>
                      <w:szCs w:val="28"/>
                      <w:lang w:eastAsia="pt-BR"/>
                    </w:rPr>
                    <w:t>Contribuições Sindicais</w:t>
                  </w:r>
                  <w:r w:rsidRPr="00C132CC">
                    <w:rPr>
                      <w:rFonts w:ascii="Arial" w:eastAsia="Times New Roman" w:hAnsi="Arial" w:cs="Arial"/>
                      <w:b/>
                      <w:bCs/>
                      <w:sz w:val="28"/>
                      <w:szCs w:val="28"/>
                      <w:lang w:eastAsia="pt-BR"/>
                    </w:rPr>
                    <w:br/>
                  </w:r>
                  <w:r w:rsidRPr="00C132CC">
                    <w:rPr>
                      <w:rFonts w:ascii="Arial" w:eastAsia="Times New Roman" w:hAnsi="Arial" w:cs="Arial"/>
                      <w:b/>
                      <w:bCs/>
                      <w:sz w:val="28"/>
                      <w:szCs w:val="28"/>
                      <w:lang w:eastAsia="pt-BR"/>
                    </w:rPr>
                    <w:br/>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b/>
                      <w:bCs/>
                      <w:sz w:val="28"/>
                      <w:szCs w:val="28"/>
                      <w:lang w:eastAsia="pt-BR"/>
                    </w:rPr>
                    <w:t>CLÁUSULA QUINQUAGÉSIMA TERCEIRA - DAS MENSALIDADES</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As mensalidades devidas ao Sindicato acordante, desde que autorizadas pelos empregados, serão descontadas dos salários dos mesmos pelo Clube e recolhidas aos cofres da entidade até o 10º (décimo) dia do mês subseqüente ao do desconto.</w:t>
                  </w:r>
                </w:p>
                <w:p w:rsidR="00434098" w:rsidRPr="00C132CC" w:rsidRDefault="00434098" w:rsidP="003F65C9">
                  <w:pPr>
                    <w:spacing w:after="280"/>
                    <w:ind w:left="0"/>
                    <w:rPr>
                      <w:rFonts w:ascii="Arial" w:eastAsia="Times New Roman" w:hAnsi="Arial" w:cs="Arial"/>
                      <w:sz w:val="28"/>
                      <w:szCs w:val="28"/>
                      <w:lang w:eastAsia="pt-BR"/>
                    </w:rPr>
                  </w:pPr>
                </w:p>
                <w:p w:rsidR="00434098" w:rsidRPr="00C132CC" w:rsidRDefault="00434098" w:rsidP="003F65C9">
                  <w:pPr>
                    <w:ind w:left="0"/>
                    <w:jc w:val="center"/>
                    <w:rPr>
                      <w:rFonts w:ascii="Arial" w:eastAsia="Times New Roman" w:hAnsi="Arial" w:cs="Arial"/>
                      <w:sz w:val="28"/>
                      <w:szCs w:val="28"/>
                      <w:lang w:eastAsia="pt-BR"/>
                    </w:rPr>
                  </w:pPr>
                  <w:r w:rsidRPr="00C132CC">
                    <w:rPr>
                      <w:rFonts w:ascii="Arial" w:eastAsia="Times New Roman" w:hAnsi="Arial" w:cs="Arial"/>
                      <w:b/>
                      <w:bCs/>
                      <w:sz w:val="28"/>
                      <w:szCs w:val="28"/>
                      <w:lang w:eastAsia="pt-BR"/>
                    </w:rPr>
                    <w:t>Outras disposições sobre relação entre sindicato e empresa</w:t>
                  </w:r>
                  <w:r w:rsidRPr="00C132CC">
                    <w:rPr>
                      <w:rFonts w:ascii="Arial" w:eastAsia="Times New Roman" w:hAnsi="Arial" w:cs="Arial"/>
                      <w:b/>
                      <w:bCs/>
                      <w:sz w:val="28"/>
                      <w:szCs w:val="28"/>
                      <w:lang w:eastAsia="pt-BR"/>
                    </w:rPr>
                    <w:br/>
                  </w:r>
                  <w:r w:rsidRPr="00C132CC">
                    <w:rPr>
                      <w:rFonts w:ascii="Arial" w:eastAsia="Times New Roman" w:hAnsi="Arial" w:cs="Arial"/>
                      <w:b/>
                      <w:bCs/>
                      <w:sz w:val="28"/>
                      <w:szCs w:val="28"/>
                      <w:lang w:eastAsia="pt-BR"/>
                    </w:rPr>
                    <w:br/>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b/>
                      <w:bCs/>
                      <w:sz w:val="28"/>
                      <w:szCs w:val="28"/>
                      <w:lang w:eastAsia="pt-BR"/>
                    </w:rPr>
                    <w:t>CLÁUSULA QUINQUAGÉSIMA QUARTA - QUADRO DE AVISOS</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 xml:space="preserve">O Sindicato poderá afixar no Clube, mediante comum acordo quanto ao local, </w:t>
                  </w:r>
                  <w:proofErr w:type="gramStart"/>
                  <w:r w:rsidRPr="00C132CC">
                    <w:rPr>
                      <w:rFonts w:ascii="Arial Narrow" w:eastAsia="Times New Roman" w:hAnsi="Arial Narrow" w:cs="Times New Roman"/>
                      <w:color w:val="000000"/>
                      <w:szCs w:val="24"/>
                      <w:lang w:eastAsia="pt-BR"/>
                    </w:rPr>
                    <w:t>1</w:t>
                  </w:r>
                  <w:proofErr w:type="gramEnd"/>
                  <w:r w:rsidRPr="00C132CC">
                    <w:rPr>
                      <w:rFonts w:ascii="Arial Narrow" w:eastAsia="Times New Roman" w:hAnsi="Arial Narrow" w:cs="Times New Roman"/>
                      <w:color w:val="000000"/>
                      <w:szCs w:val="24"/>
                      <w:lang w:eastAsia="pt-BR"/>
                    </w:rPr>
                    <w:t xml:space="preserve"> (um) quadro para a divulgação de avisos de seu interesse e dos empregados, vedados os de conteúdo político-partidário ou ofensivo, estando o Clube autorizado a retirar desse quadro, e sem qualquer consulta ao Sindicato, aquelas comunicações e/ou avisos que não atendam ao aqui estabelecido.</w:t>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r w:rsidRPr="00C132CC">
                    <w:rPr>
                      <w:rFonts w:ascii="Arial" w:eastAsia="Times New Roman" w:hAnsi="Arial" w:cs="Arial"/>
                      <w:b/>
                      <w:bCs/>
                      <w:sz w:val="28"/>
                      <w:szCs w:val="28"/>
                      <w:lang w:eastAsia="pt-BR"/>
                    </w:rPr>
                    <w:t>CLÁUSULA QUINQUAGÉSIMA QUINTA - DA CONTRIBUIÇÃO DOS EMPREGADOS</w:t>
                  </w:r>
                </w:p>
                <w:p w:rsidR="00434098" w:rsidRPr="00C132CC" w:rsidRDefault="00434098" w:rsidP="003F65C9">
                  <w:pPr>
                    <w:ind w:left="0"/>
                    <w:jc w:val="both"/>
                    <w:rPr>
                      <w:rFonts w:ascii="Times New Roman" w:eastAsia="Times New Roman" w:hAnsi="Times New Roman" w:cs="Times New Roman"/>
                      <w:sz w:val="24"/>
                      <w:szCs w:val="24"/>
                      <w:lang w:eastAsia="pt-BR"/>
                    </w:rPr>
                  </w:pPr>
                  <w:r w:rsidRPr="00C132CC">
                    <w:rPr>
                      <w:rFonts w:ascii="Arial Narrow" w:eastAsia="Times New Roman" w:hAnsi="Arial Narrow" w:cs="Times New Roman"/>
                      <w:bCs/>
                      <w:color w:val="000000"/>
                      <w:szCs w:val="24"/>
                      <w:lang w:eastAsia="pt-BR"/>
                    </w:rPr>
                    <w:t xml:space="preserve">Sobre a folha de pagamento de Maio de 2011, dos salários já reajustados, o Clube pagará ao Sindicato </w:t>
                  </w:r>
                  <w:r w:rsidRPr="00C132CC">
                    <w:rPr>
                      <w:rFonts w:ascii="Arial Narrow" w:eastAsia="Times New Roman" w:hAnsi="Arial Narrow" w:cs="Times New Roman"/>
                      <w:color w:val="000000"/>
                      <w:szCs w:val="24"/>
                      <w:lang w:eastAsia="pt-BR"/>
                    </w:rPr>
                    <w:t>acordante, sem nada descontar dos empregados, o valor correspondente a </w:t>
                  </w:r>
                  <w:proofErr w:type="gramStart"/>
                  <w:r w:rsidRPr="00C132CC">
                    <w:rPr>
                      <w:rFonts w:ascii="Arial Narrow" w:eastAsia="Times New Roman" w:hAnsi="Arial Narrow" w:cs="Times New Roman"/>
                      <w:color w:val="000000"/>
                      <w:szCs w:val="24"/>
                      <w:lang w:eastAsia="pt-BR"/>
                    </w:rPr>
                    <w:t>3</w:t>
                  </w:r>
                  <w:proofErr w:type="gramEnd"/>
                  <w:r w:rsidRPr="00C132CC">
                    <w:rPr>
                      <w:rFonts w:ascii="Arial Narrow" w:eastAsia="Times New Roman" w:hAnsi="Arial Narrow" w:cs="Times New Roman"/>
                      <w:color w:val="000000"/>
                      <w:szCs w:val="24"/>
                      <w:lang w:eastAsia="pt-BR"/>
                    </w:rPr>
                    <w:t xml:space="preserve"> (três) dias de salário de cada um, na respectiva folha, a título de contribuição assistencial, devendo o recolhimento aos cofres do SECEFERGS ser procedido em 03 (três) parcelas, vencendo a primeira no dia 05/08/2011, a segunda no dia 05/09/2011 e a terceira no dia 05/10/2011. </w:t>
                  </w:r>
                </w:p>
                <w:p w:rsidR="00434098" w:rsidRPr="00C132CC" w:rsidRDefault="00434098" w:rsidP="003F65C9">
                  <w:pPr>
                    <w:spacing w:after="280"/>
                    <w:ind w:left="0"/>
                    <w:rPr>
                      <w:rFonts w:ascii="Arial" w:eastAsia="Times New Roman" w:hAnsi="Arial" w:cs="Arial"/>
                      <w:sz w:val="28"/>
                      <w:szCs w:val="28"/>
                      <w:lang w:eastAsia="pt-BR"/>
                    </w:rPr>
                  </w:pPr>
                </w:p>
                <w:p w:rsidR="00434098" w:rsidRPr="00C132CC" w:rsidRDefault="00434098" w:rsidP="003F65C9">
                  <w:pPr>
                    <w:ind w:left="0"/>
                    <w:jc w:val="center"/>
                    <w:rPr>
                      <w:rFonts w:ascii="Arial" w:eastAsia="Times New Roman" w:hAnsi="Arial" w:cs="Arial"/>
                      <w:sz w:val="28"/>
                      <w:szCs w:val="28"/>
                      <w:lang w:eastAsia="pt-BR"/>
                    </w:rPr>
                  </w:pP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r w:rsidRPr="00C132CC">
                    <w:rPr>
                      <w:rFonts w:ascii="Arial" w:eastAsia="Times New Roman" w:hAnsi="Arial" w:cs="Arial"/>
                      <w:b/>
                      <w:bCs/>
                      <w:sz w:val="28"/>
                      <w:szCs w:val="28"/>
                      <w:lang w:eastAsia="pt-BR"/>
                    </w:rPr>
                    <w:t>Disposições Gerais</w:t>
                  </w:r>
                  <w:r w:rsidRPr="00C132CC">
                    <w:rPr>
                      <w:rFonts w:ascii="Arial" w:eastAsia="Times New Roman" w:hAnsi="Arial" w:cs="Arial"/>
                      <w:b/>
                      <w:bCs/>
                      <w:sz w:val="28"/>
                      <w:szCs w:val="28"/>
                      <w:lang w:eastAsia="pt-BR"/>
                    </w:rPr>
                    <w:br/>
                  </w:r>
                  <w:r w:rsidRPr="00C132CC">
                    <w:rPr>
                      <w:rFonts w:ascii="Arial" w:eastAsia="Times New Roman" w:hAnsi="Arial" w:cs="Arial"/>
                      <w:b/>
                      <w:bCs/>
                      <w:sz w:val="28"/>
                      <w:szCs w:val="28"/>
                      <w:lang w:eastAsia="pt-BR"/>
                    </w:rPr>
                    <w:br/>
                  </w:r>
                </w:p>
                <w:p w:rsidR="00434098" w:rsidRPr="00C132CC" w:rsidRDefault="00434098" w:rsidP="003F65C9">
                  <w:pPr>
                    <w:ind w:left="0"/>
                    <w:jc w:val="center"/>
                    <w:rPr>
                      <w:rFonts w:ascii="Arial" w:eastAsia="Times New Roman" w:hAnsi="Arial" w:cs="Arial"/>
                      <w:sz w:val="28"/>
                      <w:szCs w:val="28"/>
                      <w:lang w:eastAsia="pt-BR"/>
                    </w:rPr>
                  </w:pPr>
                  <w:r w:rsidRPr="00C132CC">
                    <w:rPr>
                      <w:rFonts w:ascii="Arial" w:eastAsia="Times New Roman" w:hAnsi="Arial" w:cs="Arial"/>
                      <w:b/>
                      <w:bCs/>
                      <w:sz w:val="28"/>
                      <w:szCs w:val="28"/>
                      <w:lang w:eastAsia="pt-BR"/>
                    </w:rPr>
                    <w:t>Aplicação do Instrumento Coletivo</w:t>
                  </w:r>
                  <w:r w:rsidRPr="00C132CC">
                    <w:rPr>
                      <w:rFonts w:ascii="Arial" w:eastAsia="Times New Roman" w:hAnsi="Arial" w:cs="Arial"/>
                      <w:b/>
                      <w:bCs/>
                      <w:sz w:val="28"/>
                      <w:szCs w:val="28"/>
                      <w:lang w:eastAsia="pt-BR"/>
                    </w:rPr>
                    <w:br/>
                  </w:r>
                  <w:r w:rsidRPr="00C132CC">
                    <w:rPr>
                      <w:rFonts w:ascii="Arial" w:eastAsia="Times New Roman" w:hAnsi="Arial" w:cs="Arial"/>
                      <w:b/>
                      <w:bCs/>
                      <w:sz w:val="28"/>
                      <w:szCs w:val="28"/>
                      <w:lang w:eastAsia="pt-BR"/>
                    </w:rPr>
                    <w:br/>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b/>
                      <w:bCs/>
                      <w:sz w:val="28"/>
                      <w:szCs w:val="28"/>
                      <w:lang w:eastAsia="pt-BR"/>
                    </w:rPr>
                    <w:t>CLÁUSULA QUINQUAGÉSIMA SEXTA - DA DIVULGAÇÃO DO ACORDO</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 xml:space="preserve">Cópias autênticas do presente Acordo serão obrigatoriamente afixadas, de modo visível, nas respectivas sedes das partes signatárias do mesmo, dentro de </w:t>
                  </w:r>
                  <w:proofErr w:type="gramStart"/>
                  <w:r w:rsidRPr="00C132CC">
                    <w:rPr>
                      <w:rFonts w:ascii="Arial Narrow" w:eastAsia="Times New Roman" w:hAnsi="Arial Narrow" w:cs="Times New Roman"/>
                      <w:color w:val="000000"/>
                      <w:szCs w:val="24"/>
                      <w:lang w:eastAsia="pt-BR"/>
                    </w:rPr>
                    <w:t>3</w:t>
                  </w:r>
                  <w:proofErr w:type="gramEnd"/>
                  <w:r w:rsidRPr="00C132CC">
                    <w:rPr>
                      <w:rFonts w:ascii="Arial Narrow" w:eastAsia="Times New Roman" w:hAnsi="Arial Narrow" w:cs="Times New Roman"/>
                      <w:color w:val="000000"/>
                      <w:szCs w:val="24"/>
                      <w:lang w:eastAsia="pt-BR"/>
                    </w:rPr>
                    <w:t xml:space="preserve"> (três) dias da data do depósito de uma via do Acordo da Delegacia Regional do Trabalho.</w:t>
                  </w:r>
                </w:p>
                <w:p w:rsidR="00434098" w:rsidRPr="00C132CC" w:rsidRDefault="00434098" w:rsidP="003F65C9">
                  <w:pPr>
                    <w:ind w:left="0"/>
                    <w:jc w:val="both"/>
                    <w:rPr>
                      <w:rFonts w:ascii="Arial Narrow" w:eastAsia="Times New Roman" w:hAnsi="Arial Narrow" w:cs="Times New Roman"/>
                      <w:color w:val="000000"/>
                      <w:szCs w:val="24"/>
                      <w:lang w:eastAsia="pt-BR"/>
                    </w:rPr>
                  </w:pPr>
                </w:p>
                <w:p w:rsidR="00434098" w:rsidRPr="00C132CC" w:rsidRDefault="00434098" w:rsidP="003F65C9">
                  <w:pPr>
                    <w:ind w:left="0"/>
                    <w:jc w:val="both"/>
                    <w:rPr>
                      <w:rFonts w:ascii="Arial Narrow" w:eastAsia="Times New Roman" w:hAnsi="Arial Narrow" w:cs="Times New Roman"/>
                      <w:color w:val="000000"/>
                      <w:szCs w:val="24"/>
                      <w:lang w:eastAsia="pt-BR"/>
                    </w:rPr>
                  </w:pPr>
                </w:p>
                <w:p w:rsidR="00434098" w:rsidRPr="00C132CC" w:rsidRDefault="00434098" w:rsidP="003F65C9">
                  <w:pPr>
                    <w:ind w:left="0"/>
                    <w:jc w:val="both"/>
                    <w:rPr>
                      <w:rFonts w:ascii="Times New Roman" w:eastAsia="Times New Roman" w:hAnsi="Times New Roman" w:cs="Times New Roman"/>
                      <w:sz w:val="24"/>
                      <w:szCs w:val="24"/>
                      <w:lang w:eastAsia="pt-BR"/>
                    </w:rPr>
                  </w:pPr>
                  <w:r w:rsidRPr="00C132CC">
                    <w:rPr>
                      <w:rFonts w:ascii="Arial Narrow" w:eastAsia="Times New Roman" w:hAnsi="Arial Narrow" w:cs="Times New Roman"/>
                      <w:color w:val="000000"/>
                      <w:szCs w:val="24"/>
                      <w:lang w:eastAsia="pt-BR"/>
                    </w:rPr>
                    <w:lastRenderedPageBreak/>
                    <w:t xml:space="preserve">E, assim, por estarem justos e acordados, firmam o presente instrumento, em </w:t>
                  </w:r>
                  <w:proofErr w:type="gramStart"/>
                  <w:r w:rsidRPr="00C132CC">
                    <w:rPr>
                      <w:rFonts w:ascii="Arial Narrow" w:eastAsia="Times New Roman" w:hAnsi="Arial Narrow" w:cs="Times New Roman"/>
                      <w:color w:val="000000"/>
                      <w:szCs w:val="24"/>
                      <w:lang w:eastAsia="pt-BR"/>
                    </w:rPr>
                    <w:t>3</w:t>
                  </w:r>
                  <w:proofErr w:type="gramEnd"/>
                  <w:r w:rsidRPr="00C132CC">
                    <w:rPr>
                      <w:rFonts w:ascii="Arial Narrow" w:eastAsia="Times New Roman" w:hAnsi="Arial Narrow" w:cs="Times New Roman"/>
                      <w:color w:val="000000"/>
                      <w:szCs w:val="24"/>
                      <w:lang w:eastAsia="pt-BR"/>
                    </w:rPr>
                    <w:t xml:space="preserve"> (três) vias de igual teor e forma, das quais a primeira ficará com o Sindicato Acordante, a segunda com o Clube Acordante e a terceira será encaminhada para arquivamento na Delegacia Regional do Trabalho, para que produza seus jurídicos e legais efeitos.</w:t>
                  </w:r>
                </w:p>
                <w:p w:rsidR="00434098" w:rsidRPr="00C132CC" w:rsidRDefault="00434098" w:rsidP="003F65C9">
                  <w:pPr>
                    <w:ind w:left="2694"/>
                    <w:jc w:val="both"/>
                    <w:rPr>
                      <w:rFonts w:ascii="Times New Roman" w:eastAsia="Times New Roman" w:hAnsi="Times New Roman" w:cs="Times New Roman"/>
                      <w:color w:val="000000"/>
                      <w:sz w:val="24"/>
                      <w:szCs w:val="24"/>
                      <w:lang w:eastAsia="pt-BR"/>
                    </w:rPr>
                  </w:pPr>
                  <w:r w:rsidRPr="00C132CC">
                    <w:rPr>
                      <w:rFonts w:ascii="Times New Roman" w:eastAsia="Times New Roman" w:hAnsi="Times New Roman" w:cs="Times New Roman"/>
                      <w:color w:val="000000"/>
                      <w:sz w:val="24"/>
                      <w:szCs w:val="24"/>
                      <w:lang w:eastAsia="pt-BR"/>
                    </w:rPr>
                    <w:t> </w:t>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r w:rsidRPr="00C132CC">
                    <w:rPr>
                      <w:rFonts w:ascii="Arial" w:eastAsia="Times New Roman" w:hAnsi="Arial" w:cs="Arial"/>
                      <w:b/>
                      <w:bCs/>
                      <w:sz w:val="28"/>
                      <w:szCs w:val="28"/>
                      <w:lang w:eastAsia="pt-BR"/>
                    </w:rPr>
                    <w:t>CLÁUSULA QUINQUAGÉSIMA SÉTIMA - DO REAJUSTE DAS CLÁUSULAS ECONÔMICAS</w:t>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sz w:val="28"/>
                      <w:szCs w:val="28"/>
                      <w:lang w:eastAsia="pt-BR"/>
                    </w:rPr>
                    <w:t xml:space="preserve">O presente acordo tem vigência de </w:t>
                  </w:r>
                  <w:proofErr w:type="gramStart"/>
                  <w:r w:rsidRPr="00C132CC">
                    <w:rPr>
                      <w:rFonts w:ascii="Arial" w:eastAsia="Times New Roman" w:hAnsi="Arial" w:cs="Arial"/>
                      <w:sz w:val="28"/>
                      <w:szCs w:val="28"/>
                      <w:lang w:eastAsia="pt-BR"/>
                    </w:rPr>
                    <w:t>2</w:t>
                  </w:r>
                  <w:proofErr w:type="gramEnd"/>
                  <w:r w:rsidRPr="00C132CC">
                    <w:rPr>
                      <w:rFonts w:ascii="Arial" w:eastAsia="Times New Roman" w:hAnsi="Arial" w:cs="Arial"/>
                      <w:sz w:val="28"/>
                      <w:szCs w:val="28"/>
                      <w:lang w:eastAsia="pt-BR"/>
                    </w:rPr>
                    <w:t xml:space="preserve"> anos, com exceção das cláusulas econômicas, as quais deverão ser revisadas no final dos primeiros 12 meses.</w:t>
                  </w:r>
                </w:p>
                <w:p w:rsidR="00434098" w:rsidRPr="00C132CC" w:rsidRDefault="00434098" w:rsidP="003F65C9">
                  <w:pPr>
                    <w:ind w:left="0"/>
                    <w:jc w:val="center"/>
                    <w:rPr>
                      <w:rFonts w:ascii="Arial" w:eastAsia="Times New Roman" w:hAnsi="Arial" w:cs="Arial"/>
                      <w:sz w:val="28"/>
                      <w:szCs w:val="28"/>
                      <w:lang w:eastAsia="pt-BR"/>
                    </w:rPr>
                  </w:pPr>
                  <w:r w:rsidRPr="00C132CC">
                    <w:rPr>
                      <w:rFonts w:ascii="Arial" w:eastAsia="Times New Roman" w:hAnsi="Arial" w:cs="Arial"/>
                      <w:b/>
                      <w:bCs/>
                      <w:sz w:val="28"/>
                      <w:szCs w:val="28"/>
                      <w:lang w:eastAsia="pt-BR"/>
                    </w:rPr>
                    <w:t>Outras Disposições</w:t>
                  </w:r>
                  <w:r w:rsidRPr="00C132CC">
                    <w:rPr>
                      <w:rFonts w:ascii="Arial" w:eastAsia="Times New Roman" w:hAnsi="Arial" w:cs="Arial"/>
                      <w:b/>
                      <w:bCs/>
                      <w:sz w:val="28"/>
                      <w:szCs w:val="28"/>
                      <w:lang w:eastAsia="pt-BR"/>
                    </w:rPr>
                    <w:br/>
                  </w:r>
                  <w:r w:rsidRPr="00C132CC">
                    <w:rPr>
                      <w:rFonts w:ascii="Arial" w:eastAsia="Times New Roman" w:hAnsi="Arial" w:cs="Arial"/>
                      <w:b/>
                      <w:bCs/>
                      <w:sz w:val="28"/>
                      <w:szCs w:val="28"/>
                      <w:lang w:eastAsia="pt-BR"/>
                    </w:rPr>
                    <w:br/>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b/>
                      <w:bCs/>
                      <w:sz w:val="28"/>
                      <w:szCs w:val="28"/>
                      <w:lang w:eastAsia="pt-BR"/>
                    </w:rPr>
                    <w:t>CLÁUSULA QUINQUAGÉSIMA OITAVA - DAS TAREFAS</w:t>
                  </w:r>
                </w:p>
                <w:p w:rsidR="00434098" w:rsidRPr="00C132CC" w:rsidRDefault="00434098" w:rsidP="003F65C9">
                  <w:pPr>
                    <w:ind w:left="0"/>
                    <w:jc w:val="both"/>
                    <w:rPr>
                      <w:rFonts w:ascii="Arial Narrow" w:eastAsia="Times New Roman" w:hAnsi="Arial Narrow" w:cs="Times New Roman"/>
                      <w:color w:val="FF0000"/>
                      <w:szCs w:val="24"/>
                      <w:lang w:eastAsia="pt-BR"/>
                    </w:rPr>
                  </w:pPr>
                  <w:r w:rsidRPr="00C132CC">
                    <w:rPr>
                      <w:rFonts w:ascii="Arial Narrow" w:eastAsia="Times New Roman" w:hAnsi="Arial Narrow" w:cs="Times New Roman"/>
                      <w:color w:val="000000"/>
                      <w:szCs w:val="24"/>
                      <w:lang w:eastAsia="pt-BR"/>
                    </w:rPr>
                    <w:t xml:space="preserve">Os empregados do Clube acordante, além das horas normais de trabalho decorrentes de sua função, se </w:t>
                  </w:r>
                  <w:proofErr w:type="gramStart"/>
                  <w:r w:rsidRPr="00C132CC">
                    <w:rPr>
                      <w:rFonts w:ascii="Arial Narrow" w:eastAsia="Times New Roman" w:hAnsi="Arial Narrow" w:cs="Times New Roman"/>
                      <w:color w:val="000000"/>
                      <w:szCs w:val="24"/>
                      <w:lang w:eastAsia="pt-BR"/>
                    </w:rPr>
                    <w:t>desejarem</w:t>
                  </w:r>
                  <w:proofErr w:type="gramEnd"/>
                  <w:r w:rsidRPr="00C132CC">
                    <w:rPr>
                      <w:rFonts w:ascii="Arial Narrow" w:eastAsia="Times New Roman" w:hAnsi="Arial Narrow" w:cs="Times New Roman"/>
                      <w:color w:val="000000"/>
                      <w:szCs w:val="24"/>
                      <w:lang w:eastAsia="pt-BR"/>
                    </w:rPr>
                    <w:t>, poderão vir a prestar serviços, em caráter alheio e desvinculado do Contrato de Trabalho, sempre que ocorrerem eventos nas dependências do Clube, tais como jogos, espetáculos, shows, assembléias, convenções, etc., caracterizando serviço por "</w:t>
                  </w:r>
                  <w:r w:rsidRPr="00C132CC">
                    <w:rPr>
                      <w:rFonts w:ascii="Arial Narrow" w:eastAsia="Times New Roman" w:hAnsi="Arial Narrow" w:cs="Times New Roman"/>
                      <w:b/>
                      <w:color w:val="000000"/>
                      <w:szCs w:val="24"/>
                      <w:lang w:eastAsia="pt-BR"/>
                    </w:rPr>
                    <w:t>TAREFA</w:t>
                  </w:r>
                  <w:r w:rsidRPr="00C132CC">
                    <w:rPr>
                      <w:rFonts w:ascii="Arial Narrow" w:eastAsia="Times New Roman" w:hAnsi="Arial Narrow" w:cs="Times New Roman"/>
                      <w:color w:val="000000"/>
                      <w:szCs w:val="24"/>
                      <w:lang w:eastAsia="pt-BR"/>
                    </w:rPr>
                    <w:t xml:space="preserve">", conforme tabela </w:t>
                  </w:r>
                  <w:r w:rsidRPr="00C132CC">
                    <w:rPr>
                      <w:rFonts w:ascii="Arial Narrow" w:eastAsia="Times New Roman" w:hAnsi="Arial Narrow" w:cs="Times New Roman"/>
                      <w:szCs w:val="24"/>
                      <w:lang w:eastAsia="pt-BR"/>
                    </w:rPr>
                    <w:t>anexa.</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 xml:space="preserve"> </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Os serviços referidos no item anterior desta cláusula não serão considerados como atividade decorrente do ajuste laboral, para qualquer efeito, notadamente para a caracterização de jornada extraordinária e adicional noturno e serão</w:t>
                  </w:r>
                  <w:proofErr w:type="gramStart"/>
                  <w:r w:rsidRPr="00C132CC">
                    <w:rPr>
                      <w:rFonts w:ascii="Arial Narrow" w:eastAsia="Times New Roman" w:hAnsi="Arial Narrow" w:cs="Times New Roman"/>
                      <w:color w:val="000000"/>
                      <w:szCs w:val="24"/>
                      <w:lang w:eastAsia="pt-BR"/>
                    </w:rPr>
                    <w:t xml:space="preserve">  </w:t>
                  </w:r>
                  <w:proofErr w:type="gramEnd"/>
                  <w:r w:rsidRPr="00C132CC">
                    <w:rPr>
                      <w:rFonts w:ascii="Arial Narrow" w:eastAsia="Times New Roman" w:hAnsi="Arial Narrow" w:cs="Times New Roman"/>
                      <w:color w:val="000000"/>
                      <w:szCs w:val="24"/>
                      <w:lang w:eastAsia="pt-BR"/>
                    </w:rPr>
                    <w:t>remunerados conforme Tabela de Preço ajustada entre as partes envolvidas, caso a caso, evento a evento.</w:t>
                  </w:r>
                </w:p>
                <w:p w:rsidR="00434098" w:rsidRPr="00C132CC" w:rsidRDefault="00434098" w:rsidP="003F65C9">
                  <w:pPr>
                    <w:ind w:left="0"/>
                    <w:jc w:val="both"/>
                    <w:rPr>
                      <w:rFonts w:ascii="Arial Narrow" w:eastAsia="Times New Roman" w:hAnsi="Arial Narrow" w:cs="Times New Roman"/>
                      <w:color w:val="000000"/>
                      <w:szCs w:val="24"/>
                      <w:lang w:eastAsia="pt-BR"/>
                    </w:rPr>
                  </w:pP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O valor pago aos empregados pelos serviços prestados em atividades que caracterizem "</w:t>
                  </w:r>
                  <w:r w:rsidRPr="00C132CC">
                    <w:rPr>
                      <w:rFonts w:ascii="Arial Narrow" w:eastAsia="Times New Roman" w:hAnsi="Arial Narrow" w:cs="Times New Roman"/>
                      <w:b/>
                      <w:color w:val="000000"/>
                      <w:szCs w:val="24"/>
                      <w:lang w:eastAsia="pt-BR"/>
                    </w:rPr>
                    <w:t>TAREFA</w:t>
                  </w:r>
                  <w:r w:rsidRPr="00C132CC">
                    <w:rPr>
                      <w:rFonts w:ascii="Arial Narrow" w:eastAsia="Times New Roman" w:hAnsi="Arial Narrow" w:cs="Times New Roman"/>
                      <w:color w:val="000000"/>
                      <w:szCs w:val="24"/>
                      <w:lang w:eastAsia="pt-BR"/>
                    </w:rPr>
                    <w:t xml:space="preserve">", de forma alguma </w:t>
                  </w:r>
                  <w:proofErr w:type="gramStart"/>
                  <w:r w:rsidRPr="00C132CC">
                    <w:rPr>
                      <w:rFonts w:ascii="Arial Narrow" w:eastAsia="Times New Roman" w:hAnsi="Arial Narrow" w:cs="Times New Roman"/>
                      <w:color w:val="000000"/>
                      <w:szCs w:val="24"/>
                      <w:lang w:eastAsia="pt-BR"/>
                    </w:rPr>
                    <w:t>farão</w:t>
                  </w:r>
                  <w:proofErr w:type="gramEnd"/>
                  <w:r w:rsidRPr="00C132CC">
                    <w:rPr>
                      <w:rFonts w:ascii="Arial Narrow" w:eastAsia="Times New Roman" w:hAnsi="Arial Narrow" w:cs="Times New Roman"/>
                      <w:color w:val="000000"/>
                      <w:szCs w:val="24"/>
                      <w:lang w:eastAsia="pt-BR"/>
                    </w:rPr>
                    <w:t xml:space="preserve"> parte integrante da remuneração do empregado, nela não sendo computável para qualquer efeito, notadamente férias e 13º salário, FGTS, aviso prévio, repouso semanal remunerado e feriado, adicional por tempo de serviço, etc.</w:t>
                  </w:r>
                </w:p>
                <w:p w:rsidR="00434098" w:rsidRPr="00C132CC" w:rsidRDefault="00434098" w:rsidP="003F65C9">
                  <w:pPr>
                    <w:ind w:left="0"/>
                    <w:jc w:val="both"/>
                    <w:rPr>
                      <w:rFonts w:ascii="Arial Narrow" w:eastAsia="Times New Roman" w:hAnsi="Arial Narrow" w:cs="Times New Roman"/>
                      <w:b/>
                      <w:color w:val="000000"/>
                      <w:szCs w:val="24"/>
                      <w:lang w:eastAsia="pt-BR"/>
                    </w:rPr>
                  </w:pPr>
                </w:p>
                <w:p w:rsidR="00434098" w:rsidRPr="00C132CC" w:rsidRDefault="00434098" w:rsidP="003F65C9">
                  <w:pPr>
                    <w:ind w:left="0"/>
                    <w:jc w:val="both"/>
                    <w:rPr>
                      <w:rFonts w:ascii="Arial Narrow" w:eastAsia="Times New Roman" w:hAnsi="Arial Narrow" w:cs="Times New Roman"/>
                      <w:b/>
                      <w:color w:val="000000"/>
                      <w:szCs w:val="24"/>
                      <w:lang w:eastAsia="pt-BR"/>
                    </w:rPr>
                  </w:pPr>
                  <w:r w:rsidRPr="00C132CC">
                    <w:rPr>
                      <w:rFonts w:ascii="Arial Narrow" w:eastAsia="Times New Roman" w:hAnsi="Arial Narrow" w:cs="Times New Roman"/>
                      <w:color w:val="000000"/>
                      <w:szCs w:val="24"/>
                      <w:lang w:eastAsia="pt-BR"/>
                    </w:rPr>
                    <w:t>As horas laboradas em atividades relativas à "</w:t>
                  </w:r>
                  <w:r w:rsidRPr="00C132CC">
                    <w:rPr>
                      <w:rFonts w:ascii="Arial Narrow" w:eastAsia="Times New Roman" w:hAnsi="Arial Narrow" w:cs="Times New Roman"/>
                      <w:b/>
                      <w:color w:val="000000"/>
                      <w:szCs w:val="24"/>
                      <w:lang w:eastAsia="pt-BR"/>
                    </w:rPr>
                    <w:t>TAREFA</w:t>
                  </w:r>
                  <w:r w:rsidRPr="00C132CC">
                    <w:rPr>
                      <w:rFonts w:ascii="Arial Narrow" w:eastAsia="Times New Roman" w:hAnsi="Arial Narrow" w:cs="Times New Roman"/>
                      <w:color w:val="000000"/>
                      <w:szCs w:val="24"/>
                      <w:lang w:eastAsia="pt-BR"/>
                    </w:rPr>
                    <w:t>" são absolutamente independentes das horas normais de trabalho, não guardando qualquer relação com o ajuste laboral.</w:t>
                  </w:r>
                </w:p>
                <w:p w:rsidR="00434098" w:rsidRPr="00C132CC" w:rsidRDefault="00434098" w:rsidP="003F65C9">
                  <w:pPr>
                    <w:ind w:left="0"/>
                    <w:jc w:val="both"/>
                    <w:rPr>
                      <w:rFonts w:ascii="Arial Narrow" w:eastAsia="Times New Roman" w:hAnsi="Arial Narrow" w:cs="Times New Roman"/>
                      <w:b/>
                      <w:color w:val="000000"/>
                      <w:szCs w:val="24"/>
                      <w:lang w:eastAsia="pt-BR"/>
                    </w:rPr>
                  </w:pP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 xml:space="preserve">Para a prestação de serviços na modalidade de que trata a presente cláusula, caso a caso, evento a evento, o Clube se obriga a reservar </w:t>
                  </w:r>
                  <w:r w:rsidRPr="00C132CC">
                    <w:rPr>
                      <w:rFonts w:ascii="Arial Narrow" w:eastAsia="Times New Roman" w:hAnsi="Arial Narrow" w:cs="Times New Roman"/>
                      <w:b/>
                      <w:color w:val="000000"/>
                      <w:szCs w:val="24"/>
                      <w:lang w:eastAsia="pt-BR"/>
                    </w:rPr>
                    <w:t>30%</w:t>
                  </w:r>
                  <w:r w:rsidRPr="00C132CC">
                    <w:rPr>
                      <w:rFonts w:ascii="Arial Narrow" w:eastAsia="Times New Roman" w:hAnsi="Arial Narrow" w:cs="Times New Roman"/>
                      <w:color w:val="000000"/>
                      <w:szCs w:val="24"/>
                      <w:lang w:eastAsia="pt-BR"/>
                    </w:rPr>
                    <w:t xml:space="preserve"> (trinta por cento) das vagas disponíveis aos integrantes de seu quadro funcional, devendo o empregado interessado fazer a inscrição prévia para a mesma junto </w:t>
                  </w:r>
                  <w:proofErr w:type="gramStart"/>
                  <w:r w:rsidRPr="00C132CC">
                    <w:rPr>
                      <w:rFonts w:ascii="Arial Narrow" w:eastAsia="Times New Roman" w:hAnsi="Arial Narrow" w:cs="Times New Roman"/>
                      <w:color w:val="000000"/>
                      <w:szCs w:val="24"/>
                      <w:lang w:eastAsia="pt-BR"/>
                    </w:rPr>
                    <w:t>a</w:t>
                  </w:r>
                  <w:proofErr w:type="gramEnd"/>
                  <w:r w:rsidRPr="00C132CC">
                    <w:rPr>
                      <w:rFonts w:ascii="Arial Narrow" w:eastAsia="Times New Roman" w:hAnsi="Arial Narrow" w:cs="Times New Roman"/>
                      <w:color w:val="000000"/>
                      <w:szCs w:val="24"/>
                      <w:lang w:eastAsia="pt-BR"/>
                    </w:rPr>
                    <w:t xml:space="preserve"> área correspondente a função, no prazo de até 48 horas antes de cada evento.</w:t>
                  </w:r>
                </w:p>
                <w:p w:rsidR="00434098" w:rsidRPr="00C132CC" w:rsidRDefault="00434098" w:rsidP="003F65C9">
                  <w:pPr>
                    <w:ind w:left="0"/>
                    <w:jc w:val="both"/>
                    <w:rPr>
                      <w:rFonts w:ascii="Times New Roman" w:eastAsia="Times New Roman" w:hAnsi="Times New Roman" w:cs="Times New Roman"/>
                      <w:sz w:val="24"/>
                      <w:szCs w:val="24"/>
                      <w:lang w:eastAsia="pt-BR"/>
                    </w:rPr>
                  </w:pPr>
                  <w:r w:rsidRPr="00C132CC">
                    <w:rPr>
                      <w:rFonts w:ascii="Arial Narrow" w:eastAsia="Times New Roman" w:hAnsi="Arial Narrow" w:cs="Times New Roman"/>
                      <w:color w:val="000000"/>
                      <w:szCs w:val="24"/>
                      <w:lang w:eastAsia="pt-BR"/>
                    </w:rPr>
                    <w:t xml:space="preserve"> </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O valor dos serviços prestados na modalidade de "</w:t>
                  </w:r>
                  <w:r w:rsidRPr="00C132CC">
                    <w:rPr>
                      <w:rFonts w:ascii="Arial Narrow" w:eastAsia="Times New Roman" w:hAnsi="Arial Narrow" w:cs="Times New Roman"/>
                      <w:b/>
                      <w:color w:val="000000"/>
                      <w:szCs w:val="24"/>
                      <w:lang w:eastAsia="pt-BR"/>
                    </w:rPr>
                    <w:t>TAREFA</w:t>
                  </w:r>
                  <w:r w:rsidRPr="00C132CC">
                    <w:rPr>
                      <w:rFonts w:ascii="Arial Narrow" w:eastAsia="Times New Roman" w:hAnsi="Arial Narrow" w:cs="Times New Roman"/>
                      <w:color w:val="000000"/>
                      <w:szCs w:val="24"/>
                      <w:lang w:eastAsia="pt-BR"/>
                    </w:rPr>
                    <w:t>" será pago em espécie, até o 2</w:t>
                  </w:r>
                  <w:r w:rsidRPr="00C132CC">
                    <w:rPr>
                      <w:rFonts w:ascii="Arial Narrow" w:eastAsia="Times New Roman" w:hAnsi="Arial Narrow" w:cs="Times New Roman"/>
                      <w:color w:val="000000"/>
                      <w:szCs w:val="24"/>
                      <w:vertAlign w:val="superscript"/>
                      <w:lang w:eastAsia="pt-BR"/>
                    </w:rPr>
                    <w:t>o</w:t>
                  </w:r>
                  <w:r w:rsidRPr="00C132CC">
                    <w:rPr>
                      <w:rFonts w:ascii="Arial Narrow" w:eastAsia="Times New Roman" w:hAnsi="Arial Narrow" w:cs="Times New Roman"/>
                      <w:color w:val="000000"/>
                      <w:szCs w:val="24"/>
                      <w:lang w:eastAsia="pt-BR"/>
                    </w:rPr>
                    <w:t>. (segundo) dia útil subseqüente ao evento e, por imposição legal, será lançado na folha de salários do Clube apenas para sofrer as incidências previdenciárias e fiscais cabíveis.</w:t>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r w:rsidRPr="00C132CC">
                    <w:rPr>
                      <w:rFonts w:ascii="Arial" w:eastAsia="Times New Roman" w:hAnsi="Arial" w:cs="Arial"/>
                      <w:b/>
                      <w:bCs/>
                      <w:sz w:val="28"/>
                      <w:szCs w:val="28"/>
                      <w:lang w:eastAsia="pt-BR"/>
                    </w:rPr>
                    <w:t xml:space="preserve">CLÁUSULA QUINQUAGÉSIMA NONA - DIA DO EMPREGADO EM </w:t>
                  </w:r>
                  <w:r w:rsidRPr="00C132CC">
                    <w:rPr>
                      <w:rFonts w:ascii="Arial" w:eastAsia="Times New Roman" w:hAnsi="Arial" w:cs="Arial"/>
                      <w:b/>
                      <w:bCs/>
                      <w:sz w:val="28"/>
                      <w:szCs w:val="28"/>
                      <w:lang w:eastAsia="pt-BR"/>
                    </w:rPr>
                    <w:lastRenderedPageBreak/>
                    <w:t>CLUBES E FEDERAÇÕES ESPORTIVAS</w:t>
                  </w:r>
                </w:p>
                <w:p w:rsidR="00434098" w:rsidRPr="00C132CC" w:rsidRDefault="00434098" w:rsidP="003F65C9">
                  <w:pPr>
                    <w:ind w:left="0"/>
                    <w:jc w:val="both"/>
                    <w:rPr>
                      <w:rFonts w:ascii="Arial Narrow" w:eastAsia="Times New Roman" w:hAnsi="Arial Narrow" w:cs="Times New Roman"/>
                      <w:szCs w:val="24"/>
                      <w:lang w:eastAsia="pt-BR"/>
                    </w:rPr>
                  </w:pPr>
                  <w:r w:rsidRPr="00C132CC">
                    <w:rPr>
                      <w:rFonts w:ascii="Arial Narrow" w:eastAsia="Times New Roman" w:hAnsi="Arial Narrow" w:cs="Times New Roman"/>
                      <w:color w:val="000000"/>
                      <w:szCs w:val="24"/>
                      <w:lang w:eastAsia="pt-BR"/>
                    </w:rPr>
                    <w:t>Fica desde já destinado o dia 13 de Novembro à comemoração do "</w:t>
                  </w:r>
                  <w:r w:rsidRPr="00C132CC">
                    <w:rPr>
                      <w:rFonts w:ascii="Arial Narrow" w:eastAsia="Times New Roman" w:hAnsi="Arial Narrow" w:cs="Times New Roman"/>
                      <w:b/>
                      <w:i/>
                      <w:color w:val="000000"/>
                      <w:szCs w:val="24"/>
                      <w:lang w:eastAsia="pt-BR"/>
                    </w:rPr>
                    <w:t>Dia do Empregado em Clubes e Federações Esportivas</w:t>
                  </w:r>
                  <w:r w:rsidRPr="00C132CC">
                    <w:rPr>
                      <w:rFonts w:ascii="Arial Narrow" w:eastAsia="Times New Roman" w:hAnsi="Arial Narrow" w:cs="Times New Roman"/>
                      <w:color w:val="000000"/>
                      <w:szCs w:val="24"/>
                      <w:lang w:eastAsia="pt-BR"/>
                    </w:rPr>
                    <w:t xml:space="preserve">", enaltecendo, assim, a data de assinatura da Carta Sindical outorgada ao Sindicato acordante, considerado feriado, sendo remunerado em dobro, em forma de abono. </w:t>
                  </w:r>
                  <w:r w:rsidRPr="00C132CC">
                    <w:rPr>
                      <w:rFonts w:ascii="Arial Narrow" w:eastAsia="Times New Roman" w:hAnsi="Arial Narrow" w:cs="Times New Roman"/>
                      <w:szCs w:val="24"/>
                      <w:lang w:eastAsia="pt-BR"/>
                    </w:rPr>
                    <w:t>O pagamento em dobro do referido dia será devido inclusive para os empregados em férias.</w:t>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r w:rsidRPr="00C132CC">
                    <w:rPr>
                      <w:rFonts w:ascii="Arial" w:eastAsia="Times New Roman" w:hAnsi="Arial" w:cs="Arial"/>
                      <w:b/>
                      <w:bCs/>
                      <w:sz w:val="28"/>
                      <w:szCs w:val="28"/>
                      <w:lang w:eastAsia="pt-BR"/>
                    </w:rPr>
                    <w:t>CLÁUSULA SEXAGÉSIMA - RENDIMENTOS DO PIS</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Em caso de não cadastramento do empregado, ou de não realização das informações da RAIS, no prazo de lei, inclusive para o caso de não informar corretamente os salários percebidos pelo empregado, o Clube se obriga a pagar os rendimentos cabíveis e se a eles fizer jus o empregado.</w:t>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r w:rsidRPr="00C132CC">
                    <w:rPr>
                      <w:rFonts w:ascii="Arial" w:eastAsia="Times New Roman" w:hAnsi="Arial" w:cs="Arial"/>
                      <w:b/>
                      <w:bCs/>
                      <w:sz w:val="28"/>
                      <w:szCs w:val="28"/>
                      <w:lang w:eastAsia="pt-BR"/>
                    </w:rPr>
                    <w:t>CLÁUSULA SEXAGÉSIMA PRIMEIRA - MULTA</w:t>
                  </w:r>
                </w:p>
                <w:p w:rsidR="00434098" w:rsidRPr="00C132CC" w:rsidRDefault="00434098" w:rsidP="003F65C9">
                  <w:pPr>
                    <w:ind w:left="0"/>
                    <w:jc w:val="both"/>
                    <w:rPr>
                      <w:rFonts w:ascii="Times New Roman" w:eastAsia="Times New Roman" w:hAnsi="Times New Roman" w:cs="Times New Roman"/>
                      <w:sz w:val="24"/>
                      <w:szCs w:val="24"/>
                      <w:lang w:eastAsia="pt-BR"/>
                    </w:rPr>
                  </w:pPr>
                  <w:r w:rsidRPr="00C132CC">
                    <w:rPr>
                      <w:rFonts w:ascii="Arial Narrow" w:eastAsia="Times New Roman" w:hAnsi="Arial Narrow" w:cs="Times New Roman"/>
                      <w:bCs/>
                      <w:color w:val="000000"/>
                      <w:szCs w:val="24"/>
                      <w:lang w:eastAsia="pt-BR"/>
                    </w:rPr>
                    <w:t>Sem prejuízo do aviso prévio a que fizer jus, todo o empregado demitido sem justa causa no período de 30 (trinta) dias que antecedem a data base, fará jus a uma multa de caráter indenizatório, no valor equivalente a um salário contratual do próprio empregado.</w:t>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r w:rsidRPr="00C132CC">
                    <w:rPr>
                      <w:rFonts w:ascii="Arial" w:eastAsia="Times New Roman" w:hAnsi="Arial" w:cs="Arial"/>
                      <w:b/>
                      <w:bCs/>
                      <w:sz w:val="28"/>
                      <w:szCs w:val="28"/>
                      <w:lang w:eastAsia="pt-BR"/>
                    </w:rPr>
                    <w:t>CLÁUSULA SEXAGÉSIMA SEGUNDA - DOS DESCONTOS</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O Clube acordante, desde já, fica autorizado a descontar de seus empregados o valor relativo</w:t>
                  </w:r>
                  <w:r w:rsidRPr="00C132CC">
                    <w:rPr>
                      <w:rFonts w:ascii="Arial Narrow" w:eastAsia="Times New Roman" w:hAnsi="Arial Narrow" w:cs="Times New Roman"/>
                      <w:b/>
                      <w:color w:val="FF0000"/>
                      <w:szCs w:val="24"/>
                      <w:lang w:eastAsia="pt-BR"/>
                    </w:rPr>
                    <w:t xml:space="preserve"> </w:t>
                  </w:r>
                  <w:r w:rsidRPr="00C132CC">
                    <w:rPr>
                      <w:rFonts w:ascii="Arial Narrow" w:eastAsia="Times New Roman" w:hAnsi="Arial Narrow" w:cs="Times New Roman"/>
                      <w:color w:val="000000"/>
                      <w:szCs w:val="24"/>
                      <w:lang w:eastAsia="pt-BR"/>
                    </w:rPr>
                    <w:t xml:space="preserve">a compras realizadas mediante convênios firmados pelo Clube, valores relativos a empréstimos e/ou adiantamentos especiais concedidos, assistência </w:t>
                  </w:r>
                  <w:proofErr w:type="spellStart"/>
                  <w:r w:rsidRPr="00C132CC">
                    <w:rPr>
                      <w:rFonts w:ascii="Arial Narrow" w:eastAsia="Times New Roman" w:hAnsi="Arial Narrow" w:cs="Times New Roman"/>
                      <w:color w:val="000000"/>
                      <w:szCs w:val="24"/>
                      <w:lang w:eastAsia="pt-BR"/>
                    </w:rPr>
                    <w:t>médico-odontológica</w:t>
                  </w:r>
                  <w:proofErr w:type="spellEnd"/>
                  <w:r w:rsidRPr="00C132CC">
                    <w:rPr>
                      <w:rFonts w:ascii="Arial Narrow" w:eastAsia="Times New Roman" w:hAnsi="Arial Narrow" w:cs="Times New Roman"/>
                      <w:color w:val="000000"/>
                      <w:szCs w:val="24"/>
                      <w:lang w:eastAsia="pt-BR"/>
                    </w:rPr>
                    <w:t xml:space="preserve"> através de empresas especializadas.</w:t>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r w:rsidRPr="00C132CC">
                    <w:rPr>
                      <w:rFonts w:ascii="Arial" w:eastAsia="Times New Roman" w:hAnsi="Arial" w:cs="Arial"/>
                      <w:b/>
                      <w:bCs/>
                      <w:sz w:val="28"/>
                      <w:szCs w:val="28"/>
                      <w:lang w:eastAsia="pt-BR"/>
                    </w:rPr>
                    <w:t>CLÁUSULA SEXAGÉSIMA TERCEIRA - DA MULTA</w:t>
                  </w:r>
                </w:p>
                <w:p w:rsidR="00434098" w:rsidRPr="00C132CC" w:rsidRDefault="00434098" w:rsidP="003F65C9">
                  <w:pPr>
                    <w:ind w:left="0"/>
                    <w:rPr>
                      <w:rFonts w:ascii="Arial Narrow" w:eastAsia="Times New Roman" w:hAnsi="Arial Narrow" w:cs="Arial"/>
                      <w:color w:val="000000"/>
                      <w:szCs w:val="20"/>
                      <w:lang w:eastAsia="pt-BR"/>
                    </w:rPr>
                  </w:pPr>
                  <w:r w:rsidRPr="00C132CC">
                    <w:rPr>
                      <w:rFonts w:ascii="Arial Narrow" w:eastAsia="Times New Roman" w:hAnsi="Arial Narrow" w:cs="Arial"/>
                      <w:color w:val="000000"/>
                      <w:szCs w:val="20"/>
                      <w:lang w:eastAsia="pt-BR"/>
                    </w:rPr>
                    <w:t>O descumprimento de disposição normativa que contenha obrigação de fazer sujeitará o Clube ao pagamento de multa em valor equivalente a 5% (cinco por cento) do piso salarial da categoria, por empregado atingido e em benefício do mesmo, desde que a cláusula não possua multa específica ou não haja previsão legal a respeito, limitando-se o valor da mesma ao principal devido, nos termos do art. 412 do Código Civil Brasileiro.</w:t>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r w:rsidRPr="00C132CC">
                    <w:rPr>
                      <w:rFonts w:ascii="Arial" w:eastAsia="Times New Roman" w:hAnsi="Arial" w:cs="Arial"/>
                      <w:b/>
                      <w:bCs/>
                      <w:sz w:val="28"/>
                      <w:szCs w:val="28"/>
                      <w:lang w:eastAsia="pt-BR"/>
                    </w:rPr>
                    <w:t>CLÁUSULA SEXAGÉSIMA QUARTA - DA REVISÃO</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A prorrogação ou revisão parcial ou total dos presentes dispositivos somente poderá ser objeto de negociação dentro dos 60 (sessenta) dias anteriores ao término do prazo de vigência deste Acordo.</w:t>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r w:rsidRPr="00C132CC">
                    <w:rPr>
                      <w:rFonts w:ascii="Arial" w:eastAsia="Times New Roman" w:hAnsi="Arial" w:cs="Arial"/>
                      <w:b/>
                      <w:bCs/>
                      <w:sz w:val="28"/>
                      <w:szCs w:val="28"/>
                      <w:lang w:eastAsia="pt-BR"/>
                    </w:rPr>
                    <w:t>CLÁUSULA SEXAGÉSIMA QUINTA - DOS CASOS OMISSOS</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 xml:space="preserve">Os casos omissos serão regulados pela Consolidação das Leis do Trabalho e por toda a legislação posterior </w:t>
                  </w:r>
                  <w:r w:rsidRPr="00C132CC">
                    <w:rPr>
                      <w:rFonts w:ascii="Arial Narrow" w:eastAsia="Times New Roman" w:hAnsi="Arial Narrow" w:cs="Times New Roman"/>
                      <w:color w:val="000000"/>
                      <w:szCs w:val="24"/>
                      <w:lang w:eastAsia="pt-BR"/>
                    </w:rPr>
                    <w:lastRenderedPageBreak/>
                    <w:t>que regula ou que venha a regular a matéria.</w:t>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r w:rsidRPr="00C132CC">
                    <w:rPr>
                      <w:rFonts w:ascii="Arial" w:eastAsia="Times New Roman" w:hAnsi="Arial" w:cs="Arial"/>
                      <w:b/>
                      <w:bCs/>
                      <w:sz w:val="28"/>
                      <w:szCs w:val="28"/>
                      <w:lang w:eastAsia="pt-BR"/>
                    </w:rPr>
                    <w:t>CLÁUSULA SEXAGÉSIMA SEXTA - DA SOLUÇÃO DAS DIVERGÊNCIAS</w:t>
                  </w:r>
                </w:p>
                <w:p w:rsidR="00434098" w:rsidRPr="00C132CC" w:rsidRDefault="00434098" w:rsidP="003F65C9">
                  <w:pPr>
                    <w:ind w:left="0"/>
                    <w:jc w:val="both"/>
                    <w:rPr>
                      <w:rFonts w:ascii="Arial Narrow" w:eastAsia="Times New Roman" w:hAnsi="Arial Narrow" w:cs="Times New Roman"/>
                      <w:color w:val="000000"/>
                      <w:szCs w:val="24"/>
                      <w:lang w:eastAsia="pt-BR"/>
                    </w:rPr>
                  </w:pPr>
                  <w:r w:rsidRPr="00C132CC">
                    <w:rPr>
                      <w:rFonts w:ascii="Arial Narrow" w:eastAsia="Times New Roman" w:hAnsi="Arial Narrow" w:cs="Times New Roman"/>
                      <w:color w:val="000000"/>
                      <w:szCs w:val="24"/>
                      <w:lang w:eastAsia="pt-BR"/>
                    </w:rPr>
                    <w:t>As divergências surgidas entre os acordantes pela aplicação dos dispositivos do presente Acordo e/ou decorrentes de casos omissos serão obrigatoriamente resolvidas pela Justiça do Trabalho, observada a sua submissão prévia à eventual Comissão de Conciliação Prévia, a ser criada em caráter intersindical ou no empregador.</w:t>
                  </w:r>
                </w:p>
                <w:p w:rsidR="00434098" w:rsidRPr="00C132CC" w:rsidRDefault="00434098" w:rsidP="003F65C9">
                  <w:pPr>
                    <w:spacing w:after="280"/>
                    <w:ind w:left="0"/>
                    <w:rPr>
                      <w:rFonts w:ascii="Arial" w:eastAsia="Times New Roman" w:hAnsi="Arial" w:cs="Arial"/>
                      <w:sz w:val="28"/>
                      <w:szCs w:val="28"/>
                      <w:lang w:eastAsia="pt-BR"/>
                    </w:rPr>
                  </w:pP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p>
                <w:tbl>
                  <w:tblPr>
                    <w:tblW w:w="0" w:type="auto"/>
                    <w:jc w:val="center"/>
                    <w:tblCellSpacing w:w="0" w:type="dxa"/>
                    <w:tblCellMar>
                      <w:left w:w="0" w:type="dxa"/>
                      <w:right w:w="0" w:type="dxa"/>
                    </w:tblCellMar>
                    <w:tblLook w:val="04A0"/>
                  </w:tblPr>
                  <w:tblGrid>
                    <w:gridCol w:w="7248"/>
                  </w:tblGrid>
                  <w:tr w:rsidR="00434098" w:rsidRPr="00C132CC" w:rsidTr="003F65C9">
                    <w:trPr>
                      <w:tblCellSpacing w:w="0" w:type="dxa"/>
                      <w:jc w:val="center"/>
                    </w:trPr>
                    <w:tc>
                      <w:tcPr>
                        <w:tcW w:w="0" w:type="auto"/>
                        <w:vAlign w:val="center"/>
                        <w:hideMark/>
                      </w:tcPr>
                      <w:p w:rsidR="00434098" w:rsidRPr="00C132CC" w:rsidRDefault="00434098" w:rsidP="003F65C9">
                        <w:pPr>
                          <w:ind w:left="0"/>
                          <w:jc w:val="center"/>
                          <w:rPr>
                            <w:rFonts w:ascii="Times New Roman" w:eastAsia="Times New Roman" w:hAnsi="Times New Roman" w:cs="Times New Roman"/>
                            <w:sz w:val="24"/>
                            <w:szCs w:val="24"/>
                            <w:lang w:eastAsia="pt-BR"/>
                          </w:rPr>
                        </w:pPr>
                        <w:r w:rsidRPr="00C132CC">
                          <w:rPr>
                            <w:rFonts w:ascii="Times New Roman" w:eastAsia="Times New Roman" w:hAnsi="Times New Roman" w:cs="Times New Roman"/>
                            <w:sz w:val="24"/>
                            <w:szCs w:val="24"/>
                            <w:lang w:eastAsia="pt-BR"/>
                          </w:rPr>
                          <w:t>MIGUEL SALABERRY FILHO</w:t>
                        </w:r>
                        <w:r w:rsidRPr="00C132CC">
                          <w:rPr>
                            <w:rFonts w:ascii="Times New Roman" w:eastAsia="Times New Roman" w:hAnsi="Times New Roman" w:cs="Times New Roman"/>
                            <w:sz w:val="24"/>
                            <w:szCs w:val="24"/>
                            <w:lang w:eastAsia="pt-BR"/>
                          </w:rPr>
                          <w:br/>
                          <w:t>Presidente</w:t>
                        </w:r>
                        <w:r w:rsidRPr="00C132CC">
                          <w:rPr>
                            <w:rFonts w:ascii="Times New Roman" w:eastAsia="Times New Roman" w:hAnsi="Times New Roman" w:cs="Times New Roman"/>
                            <w:sz w:val="24"/>
                            <w:szCs w:val="24"/>
                            <w:lang w:eastAsia="pt-BR"/>
                          </w:rPr>
                          <w:br/>
                          <w:t>SINDICATO DOS EMP EM CLUB ESP E EM FED ESP NO EST DO RS</w:t>
                        </w:r>
                        <w:r w:rsidRPr="00C132CC">
                          <w:rPr>
                            <w:rFonts w:ascii="Times New Roman" w:eastAsia="Times New Roman" w:hAnsi="Times New Roman" w:cs="Times New Roman"/>
                            <w:sz w:val="24"/>
                            <w:szCs w:val="24"/>
                            <w:lang w:eastAsia="pt-BR"/>
                          </w:rPr>
                          <w:br/>
                        </w:r>
                        <w:r w:rsidRPr="00C132CC">
                          <w:rPr>
                            <w:rFonts w:ascii="Times New Roman" w:eastAsia="Times New Roman" w:hAnsi="Times New Roman" w:cs="Times New Roman"/>
                            <w:sz w:val="24"/>
                            <w:szCs w:val="24"/>
                            <w:lang w:eastAsia="pt-BR"/>
                          </w:rPr>
                          <w:br/>
                        </w:r>
                        <w:r w:rsidRPr="00C132CC">
                          <w:rPr>
                            <w:rFonts w:ascii="Times New Roman" w:eastAsia="Times New Roman" w:hAnsi="Times New Roman" w:cs="Times New Roman"/>
                            <w:sz w:val="24"/>
                            <w:szCs w:val="24"/>
                            <w:lang w:eastAsia="pt-BR"/>
                          </w:rPr>
                          <w:br/>
                        </w:r>
                        <w:r w:rsidRPr="00C132CC">
                          <w:rPr>
                            <w:rFonts w:ascii="Times New Roman" w:eastAsia="Times New Roman" w:hAnsi="Times New Roman" w:cs="Times New Roman"/>
                            <w:sz w:val="24"/>
                            <w:szCs w:val="24"/>
                            <w:lang w:eastAsia="pt-BR"/>
                          </w:rPr>
                          <w:br/>
                          <w:t>GIOVANNI LUIGI CALVARIO</w:t>
                        </w:r>
                        <w:r w:rsidRPr="00C132CC">
                          <w:rPr>
                            <w:rFonts w:ascii="Times New Roman" w:eastAsia="Times New Roman" w:hAnsi="Times New Roman" w:cs="Times New Roman"/>
                            <w:sz w:val="24"/>
                            <w:szCs w:val="24"/>
                            <w:lang w:eastAsia="pt-BR"/>
                          </w:rPr>
                          <w:br/>
                          <w:t>Presidente</w:t>
                        </w:r>
                        <w:r w:rsidRPr="00C132CC">
                          <w:rPr>
                            <w:rFonts w:ascii="Times New Roman" w:eastAsia="Times New Roman" w:hAnsi="Times New Roman" w:cs="Times New Roman"/>
                            <w:sz w:val="24"/>
                            <w:szCs w:val="24"/>
                            <w:lang w:eastAsia="pt-BR"/>
                          </w:rPr>
                          <w:br/>
                          <w:t>SPORT CLUB INTERNACIONAL</w:t>
                        </w:r>
                        <w:r w:rsidRPr="00C132CC">
                          <w:rPr>
                            <w:rFonts w:ascii="Times New Roman" w:eastAsia="Times New Roman" w:hAnsi="Times New Roman" w:cs="Times New Roman"/>
                            <w:sz w:val="24"/>
                            <w:szCs w:val="24"/>
                            <w:lang w:eastAsia="pt-BR"/>
                          </w:rPr>
                          <w:br/>
                        </w:r>
                        <w:r w:rsidRPr="00C132CC">
                          <w:rPr>
                            <w:rFonts w:ascii="Times New Roman" w:eastAsia="Times New Roman" w:hAnsi="Times New Roman" w:cs="Times New Roman"/>
                            <w:sz w:val="24"/>
                            <w:szCs w:val="24"/>
                            <w:lang w:eastAsia="pt-BR"/>
                          </w:rPr>
                          <w:br/>
                        </w:r>
                        <w:r w:rsidRPr="00C132CC">
                          <w:rPr>
                            <w:rFonts w:ascii="Times New Roman" w:eastAsia="Times New Roman" w:hAnsi="Times New Roman" w:cs="Times New Roman"/>
                            <w:sz w:val="24"/>
                            <w:szCs w:val="24"/>
                            <w:lang w:eastAsia="pt-BR"/>
                          </w:rPr>
                          <w:br/>
                        </w:r>
                        <w:r w:rsidRPr="00C132CC">
                          <w:rPr>
                            <w:rFonts w:ascii="Times New Roman" w:eastAsia="Times New Roman" w:hAnsi="Times New Roman" w:cs="Times New Roman"/>
                            <w:sz w:val="24"/>
                            <w:szCs w:val="24"/>
                            <w:lang w:eastAsia="pt-BR"/>
                          </w:rPr>
                          <w:br/>
                        </w:r>
                      </w:p>
                    </w:tc>
                  </w:tr>
                </w:tbl>
                <w:p w:rsidR="00434098" w:rsidRPr="00C132CC" w:rsidRDefault="00434098" w:rsidP="003F65C9">
                  <w:pPr>
                    <w:spacing w:after="280"/>
                    <w:ind w:left="0"/>
                    <w:rPr>
                      <w:rFonts w:ascii="Arial" w:eastAsia="Times New Roman" w:hAnsi="Arial" w:cs="Arial"/>
                      <w:sz w:val="28"/>
                      <w:szCs w:val="28"/>
                      <w:lang w:eastAsia="pt-BR"/>
                    </w:rPr>
                  </w:pPr>
                </w:p>
                <w:p w:rsidR="00434098" w:rsidRPr="00C132CC" w:rsidRDefault="00434098" w:rsidP="003F65C9">
                  <w:pPr>
                    <w:ind w:left="0"/>
                    <w:jc w:val="center"/>
                    <w:rPr>
                      <w:rFonts w:ascii="Arial" w:eastAsia="Times New Roman" w:hAnsi="Arial" w:cs="Arial"/>
                      <w:sz w:val="28"/>
                      <w:szCs w:val="28"/>
                      <w:lang w:eastAsia="pt-BR"/>
                    </w:rPr>
                  </w:pPr>
                  <w:r w:rsidRPr="00C132CC">
                    <w:rPr>
                      <w:rFonts w:ascii="Arial" w:eastAsia="Times New Roman" w:hAnsi="Arial" w:cs="Arial"/>
                      <w:b/>
                      <w:bCs/>
                      <w:sz w:val="28"/>
                      <w:szCs w:val="28"/>
                      <w:lang w:eastAsia="pt-BR"/>
                    </w:rPr>
                    <w:t xml:space="preserve">ANEXOS </w:t>
                  </w:r>
                </w:p>
                <w:p w:rsidR="00434098" w:rsidRPr="00C132CC" w:rsidRDefault="00434098" w:rsidP="003F65C9">
                  <w:pPr>
                    <w:ind w:left="0"/>
                    <w:jc w:val="center"/>
                    <w:rPr>
                      <w:rFonts w:ascii="Arial" w:eastAsia="Times New Roman" w:hAnsi="Arial" w:cs="Arial"/>
                      <w:b/>
                      <w:bCs/>
                      <w:sz w:val="28"/>
                      <w:szCs w:val="28"/>
                      <w:lang w:eastAsia="pt-BR"/>
                    </w:rPr>
                  </w:pPr>
                  <w:r w:rsidRPr="00C132CC">
                    <w:rPr>
                      <w:rFonts w:ascii="Arial" w:eastAsia="Times New Roman" w:hAnsi="Arial" w:cs="Arial"/>
                      <w:b/>
                      <w:bCs/>
                      <w:sz w:val="28"/>
                      <w:szCs w:val="28"/>
                      <w:lang w:eastAsia="pt-BR"/>
                    </w:rPr>
                    <w:t>ANEXO I - PLANILHA TEREFAS NA SEDE</w:t>
                  </w:r>
                </w:p>
                <w:p w:rsidR="00434098" w:rsidRPr="00C132CC" w:rsidRDefault="00434098" w:rsidP="003F65C9">
                  <w:pPr>
                    <w:ind w:left="0"/>
                    <w:rPr>
                      <w:rFonts w:ascii="Arial" w:eastAsia="Times New Roman" w:hAnsi="Arial" w:cs="Arial"/>
                      <w:sz w:val="28"/>
                      <w:szCs w:val="28"/>
                      <w:lang w:eastAsia="pt-BR"/>
                    </w:rPr>
                  </w:pPr>
                  <w:r w:rsidRPr="00C132CC">
                    <w:rPr>
                      <w:rFonts w:ascii="Arial" w:eastAsia="Times New Roman" w:hAnsi="Arial" w:cs="Arial"/>
                      <w:b/>
                      <w:bCs/>
                      <w:sz w:val="28"/>
                      <w:szCs w:val="28"/>
                      <w:lang w:eastAsia="pt-BR"/>
                    </w:rPr>
                    <w:t xml:space="preserve">  </w:t>
                  </w: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p>
                <w:p w:rsidR="00434098" w:rsidRPr="00C132CC" w:rsidRDefault="00434098" w:rsidP="003F65C9">
                  <w:pPr>
                    <w:spacing w:before="100" w:beforeAutospacing="1" w:after="100" w:afterAutospacing="1"/>
                    <w:ind w:left="0"/>
                    <w:jc w:val="center"/>
                    <w:rPr>
                      <w:rFonts w:ascii="Arial" w:eastAsia="Times New Roman" w:hAnsi="Arial" w:cs="Arial"/>
                      <w:sz w:val="28"/>
                      <w:szCs w:val="28"/>
                      <w:lang w:eastAsia="pt-BR"/>
                    </w:rPr>
                  </w:pPr>
                  <w:r w:rsidRPr="00C132CC">
                    <w:rPr>
                      <w:rFonts w:ascii="Arial Narrow" w:eastAsia="Times New Roman" w:hAnsi="Arial Narrow" w:cs="Times New Roman"/>
                      <w:sz w:val="24"/>
                      <w:szCs w:val="24"/>
                      <w:lang w:eastAsia="pt-BR"/>
                    </w:rPr>
                    <w:pict>
                      <v:shape id="_x0000_s1026" style="position:absolute;left:0;text-align:left;margin-left:0;margin-top:0;width:50pt;height:50pt;z-index:251658240;visibility:hidden" coordsize="21600,21600" o:spt="100" adj="10800,,0" path="m@7,l@8,m@5,21600l@6,21600e">
                        <v:stroke joinstyle="round"/>
                        <v:formulas/>
                        <v:path o:connecttype="segments"/>
                        <o:lock v:ext="edit" selection="t"/>
                        <v:textbox style="mso-next-textbox:#_x0000_s1026">
                          <w:txbxContent>
                            <w:p w:rsidR="00434098" w:rsidRDefault="00434098" w:rsidP="00434098">
                              <w:r>
                                <w:rPr>
                                  <w:rStyle w:val="Forte"/>
                                </w:rPr>
                                <w:t> SECEFERGS</w:t>
                              </w:r>
                            </w:p>
                          </w:txbxContent>
                        </v:textbox>
                      </v:shape>
                    </w:pict>
                  </w:r>
                </w:p>
                <w:p w:rsidR="00434098" w:rsidRPr="00C132CC" w:rsidRDefault="00434098" w:rsidP="003F65C9">
                  <w:pPr>
                    <w:spacing w:before="100" w:beforeAutospacing="1" w:after="100" w:afterAutospacing="1"/>
                    <w:ind w:left="0"/>
                    <w:jc w:val="center"/>
                    <w:rPr>
                      <w:rFonts w:ascii="Arial" w:eastAsia="Times New Roman" w:hAnsi="Arial" w:cs="Arial"/>
                      <w:sz w:val="28"/>
                      <w:szCs w:val="28"/>
                      <w:lang w:eastAsia="pt-BR"/>
                    </w:rPr>
                  </w:pPr>
                  <w:r w:rsidRPr="00C132CC">
                    <w:rPr>
                      <w:rFonts w:ascii="Arial Narrow" w:eastAsia="Times New Roman" w:hAnsi="Arial Narrow" w:cs="Times New Roman"/>
                      <w:sz w:val="24"/>
                      <w:szCs w:val="24"/>
                      <w:lang w:eastAsia="pt-BR"/>
                    </w:rPr>
                    <w:pict>
                      <v:shape id="_x0000_s1027" style="position:absolute;left:0;text-align:left;margin-left:0;margin-top:0;width:50pt;height:50pt;z-index:251658240;visibility:hidden" coordsize="21600,21600" o:spt="100" adj="10800,,0" path="m@7,l@8,m@5,21600l@6,21600e">
                        <v:stroke joinstyle="round"/>
                        <v:formulas/>
                        <v:path o:connecttype="segments"/>
                        <o:lock v:ext="edit" selection="t"/>
                        <v:textbox style="mso-next-textbox:#_x0000_s1027">
                          <w:txbxContent>
                            <w:p w:rsidR="00434098" w:rsidRDefault="00434098" w:rsidP="00434098">
                              <w:r>
                                <w:rPr>
                                  <w:rStyle w:val="Forte"/>
                                </w:rPr>
                                <w:t>TAREFAS - PERÍODO 02.05.2011 / 01.05.2012</w:t>
                              </w:r>
                            </w:p>
                          </w:txbxContent>
                        </v:textbox>
                      </v:shape>
                    </w:pict>
                  </w:r>
                </w:p>
                <w:p w:rsidR="00434098" w:rsidRPr="00C132CC" w:rsidRDefault="00434098" w:rsidP="003F65C9">
                  <w:pPr>
                    <w:spacing w:before="100" w:beforeAutospacing="1" w:after="100" w:afterAutospacing="1"/>
                    <w:ind w:left="0"/>
                    <w:jc w:val="center"/>
                    <w:rPr>
                      <w:rFonts w:ascii="Arial" w:eastAsia="Times New Roman" w:hAnsi="Arial" w:cs="Arial"/>
                      <w:sz w:val="28"/>
                      <w:szCs w:val="28"/>
                      <w:lang w:eastAsia="pt-BR"/>
                    </w:rPr>
                  </w:pPr>
                  <w:r w:rsidRPr="00C132CC">
                    <w:rPr>
                      <w:rFonts w:ascii="Arial Narrow" w:eastAsia="Times New Roman" w:hAnsi="Arial Narrow" w:cs="Times New Roman"/>
                      <w:sz w:val="24"/>
                      <w:szCs w:val="24"/>
                      <w:lang w:eastAsia="pt-BR"/>
                    </w:rPr>
                    <w:pict>
                      <v:shape id="_x0000_s1028" style="position:absolute;left:0;text-align:left;margin-left:0;margin-top:0;width:50pt;height:50pt;z-index:251658240;visibility:hidden" coordsize="21600,21600" o:spt="100" adj="10800,,0" path="m@7,l@8,m@5,21600l@6,21600e">
                        <v:stroke joinstyle="round"/>
                        <v:formulas/>
                        <v:path o:connecttype="segments"/>
                        <o:lock v:ext="edit" selection="t"/>
                        <v:textbox style="mso-next-textbox:#_x0000_s1028">
                          <w:txbxContent>
                            <w:p w:rsidR="00434098" w:rsidRDefault="00434098" w:rsidP="00434098">
                              <w:r>
                                <w:rPr>
                                  <w:rStyle w:val="Forte"/>
                                </w:rPr>
                                <w:t>REALIZADAS NA SEDE DO SPORT CLUB INTERNACIONAL</w:t>
                              </w:r>
                            </w:p>
                          </w:txbxContent>
                        </v:textbox>
                      </v:shape>
                    </w:pict>
                  </w:r>
                </w:p>
                <w:p w:rsidR="00434098" w:rsidRPr="00C132CC" w:rsidRDefault="00434098" w:rsidP="003F65C9">
                  <w:pPr>
                    <w:spacing w:before="100" w:beforeAutospacing="1" w:after="100" w:afterAutospacing="1"/>
                    <w:ind w:left="0"/>
                    <w:jc w:val="center"/>
                    <w:rPr>
                      <w:rFonts w:ascii="Arial" w:eastAsia="Times New Roman" w:hAnsi="Arial" w:cs="Arial"/>
                      <w:sz w:val="28"/>
                      <w:szCs w:val="28"/>
                      <w:lang w:eastAsia="pt-BR"/>
                    </w:rPr>
                  </w:pPr>
                  <w:r w:rsidRPr="00C132CC">
                    <w:rPr>
                      <w:rFonts w:ascii="Arial Narrow" w:eastAsia="Times New Roman" w:hAnsi="Arial Narrow" w:cs="Times New Roman"/>
                      <w:sz w:val="24"/>
                      <w:szCs w:val="24"/>
                      <w:lang w:eastAsia="pt-BR"/>
                    </w:rPr>
                    <w:pict>
                      <v:shape id="_x0000_s1029" style="position:absolute;left:0;text-align:left;margin-left:0;margin-top:0;width:50pt;height:50pt;z-index:251658240;visibility:hidden" coordsize="21600,21600" o:spt="100" adj="10800,,0" path="m@7,l@8,m@5,21600l@6,21600e">
                        <v:stroke joinstyle="round"/>
                        <v:formulas/>
                        <v:path o:connecttype="segments"/>
                        <o:lock v:ext="edit" selection="t"/>
                        <v:textbox style="mso-next-textbox:#_x0000_s1029">
                          <w:txbxContent>
                            <w:tbl>
                              <w:tblPr>
                                <w:tblW w:w="7056" w:type="dxa"/>
                                <w:tblInd w:w="65" w:type="dxa"/>
                                <w:tblCellMar>
                                  <w:left w:w="70" w:type="dxa"/>
                                  <w:right w:w="70" w:type="dxa"/>
                                </w:tblCellMar>
                                <w:tblLook w:val="04A0"/>
                              </w:tblPr>
                              <w:tblGrid>
                                <w:gridCol w:w="1380"/>
                                <w:gridCol w:w="4120"/>
                                <w:gridCol w:w="1360"/>
                                <w:gridCol w:w="480"/>
                              </w:tblGrid>
                              <w:tr w:rsidR="00434098">
                                <w:trPr>
                                  <w:trHeight w:val="300"/>
                                </w:trPr>
                                <w:tc>
                                  <w:tcPr>
                                    <w:tcW w:w="1380" w:type="dxa"/>
                                    <w:tcBorders>
                                      <w:top w:val="single" w:sz="4" w:space="0" w:color="auto"/>
                                      <w:left w:val="single" w:sz="4" w:space="0" w:color="auto"/>
                                      <w:bottom w:val="nil"/>
                                      <w:right w:val="single" w:sz="4" w:space="0" w:color="auto"/>
                                    </w:tcBorders>
                                    <w:shd w:val="clear" w:color="auto" w:fill="FFFFFF"/>
                                    <w:noWrap/>
                                    <w:vAlign w:val="bottom"/>
                                    <w:hideMark/>
                                  </w:tcPr>
                                  <w:p w:rsidR="00434098" w:rsidRDefault="00434098">
                                    <w:pPr>
                                      <w:jc w:val="center"/>
                                      <w:rPr>
                                        <w:rFonts w:ascii="Arial" w:hAnsi="Arial" w:cs="Arial"/>
                                        <w:b/>
                                        <w:bCs/>
                                        <w:sz w:val="20"/>
                                        <w:szCs w:val="20"/>
                                      </w:rPr>
                                    </w:pPr>
                                    <w:r>
                                      <w:rPr>
                                        <w:rFonts w:ascii="Arial" w:hAnsi="Arial" w:cs="Arial"/>
                                        <w:b/>
                                        <w:bCs/>
                                        <w:sz w:val="20"/>
                                        <w:szCs w:val="20"/>
                                      </w:rPr>
                                      <w:t>Nível</w:t>
                                    </w:r>
                                  </w:p>
                                </w:tc>
                                <w:tc>
                                  <w:tcPr>
                                    <w:tcW w:w="4120" w:type="dxa"/>
                                    <w:tcBorders>
                                      <w:top w:val="single" w:sz="4" w:space="0" w:color="auto"/>
                                      <w:left w:val="nil"/>
                                      <w:bottom w:val="nil"/>
                                      <w:right w:val="single" w:sz="4" w:space="0" w:color="auto"/>
                                    </w:tcBorders>
                                    <w:shd w:val="clear" w:color="auto" w:fill="FFFFFF"/>
                                    <w:noWrap/>
                                    <w:vAlign w:val="bottom"/>
                                    <w:hideMark/>
                                  </w:tcPr>
                                  <w:p w:rsidR="00434098" w:rsidRDefault="00434098">
                                    <w:pPr>
                                      <w:jc w:val="center"/>
                                      <w:rPr>
                                        <w:rFonts w:ascii="Arial" w:hAnsi="Arial" w:cs="Arial"/>
                                        <w:b/>
                                        <w:bCs/>
                                        <w:sz w:val="20"/>
                                        <w:szCs w:val="20"/>
                                      </w:rPr>
                                    </w:pPr>
                                    <w:r>
                                      <w:rPr>
                                        <w:rFonts w:ascii="Arial" w:hAnsi="Arial" w:cs="Arial"/>
                                        <w:b/>
                                        <w:bCs/>
                                        <w:sz w:val="20"/>
                                        <w:szCs w:val="20"/>
                                      </w:rPr>
                                      <w:t>Funções</w:t>
                                    </w:r>
                                  </w:p>
                                </w:tc>
                                <w:tc>
                                  <w:tcPr>
                                    <w:tcW w:w="1360" w:type="dxa"/>
                                    <w:tcBorders>
                                      <w:top w:val="single" w:sz="4" w:space="0" w:color="auto"/>
                                      <w:left w:val="nil"/>
                                      <w:bottom w:val="nil"/>
                                      <w:right w:val="single" w:sz="4" w:space="0" w:color="auto"/>
                                    </w:tcBorders>
                                    <w:shd w:val="clear" w:color="auto" w:fill="FFFFFF"/>
                                    <w:noWrap/>
                                    <w:vAlign w:val="bottom"/>
                                    <w:hideMark/>
                                  </w:tcPr>
                                  <w:p w:rsidR="00434098" w:rsidRDefault="00434098">
                                    <w:pPr>
                                      <w:jc w:val="center"/>
                                      <w:rPr>
                                        <w:rFonts w:ascii="Arial" w:hAnsi="Arial" w:cs="Arial"/>
                                        <w:b/>
                                        <w:bCs/>
                                      </w:rPr>
                                    </w:pPr>
                                    <w:r>
                                      <w:rPr>
                                        <w:rFonts w:ascii="Arial" w:hAnsi="Arial" w:cs="Arial"/>
                                        <w:b/>
                                        <w:bCs/>
                                      </w:rPr>
                                      <w:t>Valor Hora</w:t>
                                    </w: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300"/>
                                </w:trPr>
                                <w:tc>
                                  <w:tcPr>
                                    <w:tcW w:w="1380" w:type="dxa"/>
                                    <w:tcBorders>
                                      <w:top w:val="nil"/>
                                      <w:left w:val="single" w:sz="4" w:space="0" w:color="auto"/>
                                      <w:bottom w:val="single" w:sz="4" w:space="0" w:color="auto"/>
                                      <w:right w:val="single" w:sz="4" w:space="0" w:color="auto"/>
                                    </w:tcBorders>
                                    <w:shd w:val="clear" w:color="auto" w:fill="FFFFFF"/>
                                    <w:noWrap/>
                                    <w:vAlign w:val="bottom"/>
                                    <w:hideMark/>
                                  </w:tcPr>
                                  <w:p w:rsidR="00434098" w:rsidRDefault="00434098">
                                    <w:pPr>
                                      <w:jc w:val="center"/>
                                      <w:rPr>
                                        <w:rFonts w:ascii="Arial" w:hAnsi="Arial" w:cs="Arial"/>
                                        <w:b/>
                                        <w:bCs/>
                                        <w:sz w:val="20"/>
                                        <w:szCs w:val="20"/>
                                      </w:rPr>
                                    </w:pPr>
                                    <w:r>
                                      <w:rPr>
                                        <w:rFonts w:ascii="Arial" w:hAnsi="Arial" w:cs="Arial"/>
                                        <w:b/>
                                        <w:bCs/>
                                        <w:sz w:val="20"/>
                                        <w:szCs w:val="20"/>
                                      </w:rPr>
                                      <w:t> </w:t>
                                    </w: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jc w:val="center"/>
                                      <w:rPr>
                                        <w:rFonts w:ascii="Arial" w:hAnsi="Arial" w:cs="Arial"/>
                                        <w:b/>
                                        <w:bCs/>
                                        <w:sz w:val="20"/>
                                        <w:szCs w:val="20"/>
                                      </w:rPr>
                                    </w:pPr>
                                    <w:r>
                                      <w:rPr>
                                        <w:rFonts w:ascii="Arial" w:hAnsi="Arial" w:cs="Arial"/>
                                        <w:b/>
                                        <w:bCs/>
                                        <w:sz w:val="20"/>
                                        <w:szCs w:val="20"/>
                                      </w:rPr>
                                      <w:t> </w:t>
                                    </w:r>
                                  </w:p>
                                </w:tc>
                                <w:tc>
                                  <w:tcPr>
                                    <w:tcW w:w="1360" w:type="dxa"/>
                                    <w:tcBorders>
                                      <w:top w:val="nil"/>
                                      <w:left w:val="nil"/>
                                      <w:bottom w:val="single" w:sz="4" w:space="0" w:color="auto"/>
                                      <w:right w:val="single" w:sz="4" w:space="0" w:color="auto"/>
                                    </w:tcBorders>
                                    <w:shd w:val="clear" w:color="auto" w:fill="FFFFFF"/>
                                    <w:noWrap/>
                                    <w:vAlign w:val="bottom"/>
                                    <w:hideMark/>
                                  </w:tcPr>
                                  <w:p w:rsidR="00434098" w:rsidRDefault="00434098">
                                    <w:pPr>
                                      <w:jc w:val="center"/>
                                      <w:rPr>
                                        <w:rFonts w:ascii="Arial" w:hAnsi="Arial" w:cs="Arial"/>
                                        <w:b/>
                                        <w:bCs/>
                                      </w:rPr>
                                    </w:pPr>
                                    <w:r>
                                      <w:rPr>
                                        <w:rFonts w:ascii="Arial" w:hAnsi="Arial" w:cs="Arial"/>
                                        <w:b/>
                                        <w:bCs/>
                                      </w:rPr>
                                      <w:t>Vigente</w:t>
                                    </w: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45"/>
                                </w:trPr>
                                <w:tc>
                                  <w:tcPr>
                                    <w:tcW w:w="1380" w:type="dxa"/>
                                    <w:tcBorders>
                                      <w:top w:val="nil"/>
                                      <w:left w:val="nil"/>
                                      <w:bottom w:val="single" w:sz="4" w:space="0" w:color="auto"/>
                                      <w:right w:val="nil"/>
                                    </w:tcBorders>
                                    <w:shd w:val="clear" w:color="auto" w:fill="FFFFFF"/>
                                    <w:noWrap/>
                                    <w:vAlign w:val="bottom"/>
                                    <w:hideMark/>
                                  </w:tcPr>
                                  <w:p w:rsidR="00434098" w:rsidRDefault="00434098">
                                    <w:pPr>
                                      <w:spacing w:line="45" w:lineRule="atLeast"/>
                                      <w:jc w:val="center"/>
                                      <w:rPr>
                                        <w:rFonts w:ascii="Arial" w:hAnsi="Arial" w:cs="Arial"/>
                                        <w:b/>
                                        <w:bCs/>
                                        <w:sz w:val="20"/>
                                        <w:szCs w:val="20"/>
                                      </w:rPr>
                                    </w:pPr>
                                    <w:r>
                                      <w:rPr>
                                        <w:rFonts w:ascii="Arial" w:hAnsi="Arial" w:cs="Arial"/>
                                        <w:b/>
                                        <w:bCs/>
                                        <w:sz w:val="20"/>
                                        <w:szCs w:val="20"/>
                                      </w:rPr>
                                      <w:t> </w:t>
                                    </w:r>
                                  </w:p>
                                </w:tc>
                                <w:tc>
                                  <w:tcPr>
                                    <w:tcW w:w="4120" w:type="dxa"/>
                                    <w:tcBorders>
                                      <w:top w:val="nil"/>
                                      <w:left w:val="nil"/>
                                      <w:bottom w:val="single" w:sz="4" w:space="0" w:color="auto"/>
                                      <w:right w:val="nil"/>
                                    </w:tcBorders>
                                    <w:shd w:val="clear" w:color="auto" w:fill="FFFFFF"/>
                                    <w:noWrap/>
                                    <w:vAlign w:val="bottom"/>
                                    <w:hideMark/>
                                  </w:tcPr>
                                  <w:p w:rsidR="00434098" w:rsidRDefault="00434098">
                                    <w:pPr>
                                      <w:spacing w:line="45" w:lineRule="atLeast"/>
                                      <w:jc w:val="center"/>
                                      <w:rPr>
                                        <w:rFonts w:ascii="Arial" w:hAnsi="Arial" w:cs="Arial"/>
                                        <w:b/>
                                        <w:bCs/>
                                        <w:sz w:val="20"/>
                                        <w:szCs w:val="20"/>
                                      </w:rPr>
                                    </w:pPr>
                                    <w:r>
                                      <w:rPr>
                                        <w:rFonts w:ascii="Arial" w:hAnsi="Arial" w:cs="Arial"/>
                                        <w:b/>
                                        <w:bCs/>
                                        <w:sz w:val="20"/>
                                        <w:szCs w:val="20"/>
                                      </w:rPr>
                                      <w:t> </w:t>
                                    </w:r>
                                  </w:p>
                                </w:tc>
                                <w:tc>
                                  <w:tcPr>
                                    <w:tcW w:w="1360" w:type="dxa"/>
                                    <w:tcBorders>
                                      <w:top w:val="nil"/>
                                      <w:left w:val="nil"/>
                                      <w:bottom w:val="single" w:sz="4" w:space="0" w:color="auto"/>
                                      <w:right w:val="nil"/>
                                    </w:tcBorders>
                                    <w:shd w:val="clear" w:color="auto" w:fill="FFFFFF"/>
                                    <w:noWrap/>
                                    <w:vAlign w:val="bottom"/>
                                    <w:hideMark/>
                                  </w:tcPr>
                                  <w:p w:rsidR="00434098" w:rsidRDefault="00434098">
                                    <w:pPr>
                                      <w:spacing w:line="45" w:lineRule="atLeast"/>
                                      <w:jc w:val="center"/>
                                      <w:rPr>
                                        <w:rFonts w:ascii="Arial" w:hAnsi="Arial" w:cs="Arial"/>
                                        <w:b/>
                                        <w:bCs/>
                                        <w:sz w:val="20"/>
                                        <w:szCs w:val="20"/>
                                      </w:rPr>
                                    </w:pPr>
                                    <w:r>
                                      <w:rPr>
                                        <w:rFonts w:ascii="Arial" w:hAnsi="Arial" w:cs="Arial"/>
                                        <w:b/>
                                        <w:bCs/>
                                        <w:sz w:val="20"/>
                                        <w:szCs w:val="20"/>
                                      </w:rPr>
                                      <w:t> </w:t>
                                    </w:r>
                                  </w:p>
                                </w:tc>
                                <w:tc>
                                  <w:tcPr>
                                    <w:tcW w:w="196" w:type="dxa"/>
                                    <w:tcBorders>
                                      <w:top w:val="nil"/>
                                      <w:left w:val="nil"/>
                                      <w:bottom w:val="nil"/>
                                      <w:right w:val="single" w:sz="4" w:space="0" w:color="auto"/>
                                    </w:tcBorders>
                                    <w:shd w:val="clear" w:color="auto" w:fill="FFFFFF"/>
                                    <w:noWrap/>
                                    <w:vAlign w:val="bottom"/>
                                    <w:hideMark/>
                                  </w:tcPr>
                                  <w:p w:rsidR="00434098" w:rsidRDefault="00434098">
                                    <w:pPr>
                                      <w:spacing w:line="45" w:lineRule="atLeast"/>
                                      <w:rPr>
                                        <w:rFonts w:ascii="Arial" w:hAnsi="Arial" w:cs="Arial"/>
                                        <w:sz w:val="20"/>
                                        <w:szCs w:val="20"/>
                                      </w:rPr>
                                    </w:pPr>
                                    <w:r>
                                      <w:rPr>
                                        <w:rFonts w:ascii="Arial" w:hAnsi="Arial" w:cs="Arial"/>
                                        <w:sz w:val="20"/>
                                        <w:szCs w:val="20"/>
                                      </w:rPr>
                                      <w:t> </w:t>
                                    </w:r>
                                  </w:p>
                                </w:tc>
                              </w:tr>
                              <w:tr w:rsidR="00434098">
                                <w:trPr>
                                  <w:trHeight w:val="255"/>
                                </w:trPr>
                                <w:tc>
                                  <w:tcPr>
                                    <w:tcW w:w="1380"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434098" w:rsidRDefault="00434098">
                                    <w:pPr>
                                      <w:jc w:val="center"/>
                                      <w:rPr>
                                        <w:rFonts w:ascii="Arial" w:hAnsi="Arial" w:cs="Arial"/>
                                        <w:sz w:val="20"/>
                                        <w:szCs w:val="20"/>
                                      </w:rPr>
                                    </w:pPr>
                                    <w:r>
                                      <w:rPr>
                                        <w:rFonts w:ascii="Arial" w:hAnsi="Arial" w:cs="Arial"/>
                                        <w:sz w:val="20"/>
                                        <w:szCs w:val="20"/>
                                      </w:rPr>
                                      <w:t>Nível I</w:t>
                                    </w: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proofErr w:type="spellStart"/>
                                    <w:r>
                                      <w:rPr>
                                        <w:rFonts w:ascii="Arial" w:hAnsi="Arial" w:cs="Arial"/>
                                        <w:sz w:val="20"/>
                                        <w:szCs w:val="20"/>
                                      </w:rPr>
                                      <w:t>Maqueiros</w:t>
                                    </w:r>
                                    <w:proofErr w:type="spellEnd"/>
                                  </w:p>
                                </w:tc>
                                <w:tc>
                                  <w:tcPr>
                                    <w:tcW w:w="1360"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434098" w:rsidRDefault="00434098">
                                    <w:pPr>
                                      <w:jc w:val="center"/>
                                      <w:rPr>
                                        <w:rFonts w:ascii="Arial" w:hAnsi="Arial" w:cs="Arial"/>
                                        <w:sz w:val="20"/>
                                        <w:szCs w:val="20"/>
                                      </w:rPr>
                                    </w:pPr>
                                    <w:r>
                                      <w:rPr>
                                        <w:rFonts w:ascii="Arial" w:hAnsi="Arial" w:cs="Arial"/>
                                        <w:sz w:val="20"/>
                                        <w:szCs w:val="20"/>
                                      </w:rPr>
                                      <w:t xml:space="preserve"> R$         6,08 </w:t>
                                    </w: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Sanitarista</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Serviços Gerais</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proofErr w:type="spellStart"/>
                                    <w:r>
                                      <w:rPr>
                                        <w:rFonts w:ascii="Arial" w:hAnsi="Arial" w:cs="Arial"/>
                                        <w:sz w:val="20"/>
                                        <w:szCs w:val="20"/>
                                      </w:rPr>
                                      <w:t>Vestiarista</w:t>
                                    </w:r>
                                    <w:proofErr w:type="spellEnd"/>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45"/>
                                </w:trPr>
                                <w:tc>
                                  <w:tcPr>
                                    <w:tcW w:w="1380" w:type="dxa"/>
                                    <w:tcBorders>
                                      <w:top w:val="nil"/>
                                      <w:left w:val="nil"/>
                                      <w:bottom w:val="single" w:sz="4" w:space="0" w:color="auto"/>
                                      <w:right w:val="nil"/>
                                    </w:tcBorders>
                                    <w:shd w:val="clear" w:color="auto" w:fill="FFFFFF"/>
                                    <w:noWrap/>
                                    <w:vAlign w:val="bottom"/>
                                    <w:hideMark/>
                                  </w:tcPr>
                                  <w:p w:rsidR="00434098" w:rsidRDefault="00434098">
                                    <w:pPr>
                                      <w:spacing w:line="45" w:lineRule="atLeast"/>
                                      <w:jc w:val="center"/>
                                      <w:rPr>
                                        <w:rFonts w:ascii="Arial" w:hAnsi="Arial" w:cs="Arial"/>
                                        <w:b/>
                                        <w:bCs/>
                                        <w:sz w:val="20"/>
                                        <w:szCs w:val="20"/>
                                      </w:rPr>
                                    </w:pPr>
                                    <w:r>
                                      <w:rPr>
                                        <w:rFonts w:ascii="Arial" w:hAnsi="Arial" w:cs="Arial"/>
                                        <w:b/>
                                        <w:bCs/>
                                        <w:sz w:val="20"/>
                                        <w:szCs w:val="20"/>
                                      </w:rPr>
                                      <w:t> </w:t>
                                    </w:r>
                                  </w:p>
                                </w:tc>
                                <w:tc>
                                  <w:tcPr>
                                    <w:tcW w:w="4120" w:type="dxa"/>
                                    <w:tcBorders>
                                      <w:top w:val="nil"/>
                                      <w:left w:val="nil"/>
                                      <w:bottom w:val="single" w:sz="4" w:space="0" w:color="auto"/>
                                      <w:right w:val="nil"/>
                                    </w:tcBorders>
                                    <w:shd w:val="clear" w:color="auto" w:fill="FFFFFF"/>
                                    <w:noWrap/>
                                    <w:vAlign w:val="bottom"/>
                                    <w:hideMark/>
                                  </w:tcPr>
                                  <w:p w:rsidR="00434098" w:rsidRDefault="00434098">
                                    <w:pPr>
                                      <w:spacing w:line="45" w:lineRule="atLeast"/>
                                      <w:jc w:val="center"/>
                                      <w:rPr>
                                        <w:rFonts w:ascii="Arial" w:hAnsi="Arial" w:cs="Arial"/>
                                        <w:b/>
                                        <w:bCs/>
                                        <w:sz w:val="20"/>
                                        <w:szCs w:val="20"/>
                                      </w:rPr>
                                    </w:pPr>
                                    <w:r>
                                      <w:rPr>
                                        <w:rFonts w:ascii="Arial" w:hAnsi="Arial" w:cs="Arial"/>
                                        <w:b/>
                                        <w:bCs/>
                                        <w:sz w:val="20"/>
                                        <w:szCs w:val="20"/>
                                      </w:rPr>
                                      <w:t> </w:t>
                                    </w:r>
                                  </w:p>
                                </w:tc>
                                <w:tc>
                                  <w:tcPr>
                                    <w:tcW w:w="1360" w:type="dxa"/>
                                    <w:tcBorders>
                                      <w:top w:val="nil"/>
                                      <w:left w:val="nil"/>
                                      <w:bottom w:val="single" w:sz="4" w:space="0" w:color="auto"/>
                                      <w:right w:val="nil"/>
                                    </w:tcBorders>
                                    <w:shd w:val="clear" w:color="auto" w:fill="FFFFFF"/>
                                    <w:noWrap/>
                                    <w:vAlign w:val="bottom"/>
                                    <w:hideMark/>
                                  </w:tcPr>
                                  <w:p w:rsidR="00434098" w:rsidRDefault="00434098">
                                    <w:pPr>
                                      <w:spacing w:line="45" w:lineRule="atLeast"/>
                                      <w:jc w:val="center"/>
                                      <w:rPr>
                                        <w:rFonts w:ascii="Arial" w:hAnsi="Arial" w:cs="Arial"/>
                                        <w:b/>
                                        <w:bCs/>
                                        <w:sz w:val="20"/>
                                        <w:szCs w:val="20"/>
                                      </w:rPr>
                                    </w:pPr>
                                    <w:r>
                                      <w:rPr>
                                        <w:rFonts w:ascii="Arial" w:hAnsi="Arial" w:cs="Arial"/>
                                        <w:b/>
                                        <w:bCs/>
                                        <w:sz w:val="20"/>
                                        <w:szCs w:val="20"/>
                                      </w:rPr>
                                      <w:t> </w:t>
                                    </w:r>
                                  </w:p>
                                </w:tc>
                                <w:tc>
                                  <w:tcPr>
                                    <w:tcW w:w="196" w:type="dxa"/>
                                    <w:tcBorders>
                                      <w:top w:val="nil"/>
                                      <w:left w:val="nil"/>
                                      <w:bottom w:val="nil"/>
                                      <w:right w:val="single" w:sz="4" w:space="0" w:color="auto"/>
                                    </w:tcBorders>
                                    <w:shd w:val="clear" w:color="auto" w:fill="FFFFFF"/>
                                    <w:noWrap/>
                                    <w:vAlign w:val="bottom"/>
                                    <w:hideMark/>
                                  </w:tcPr>
                                  <w:p w:rsidR="00434098" w:rsidRDefault="00434098">
                                    <w:pPr>
                                      <w:spacing w:line="45" w:lineRule="atLeast"/>
                                      <w:rPr>
                                        <w:rFonts w:ascii="Arial" w:hAnsi="Arial" w:cs="Arial"/>
                                        <w:sz w:val="20"/>
                                        <w:szCs w:val="20"/>
                                      </w:rPr>
                                    </w:pPr>
                                    <w:r>
                                      <w:rPr>
                                        <w:rFonts w:ascii="Arial" w:hAnsi="Arial" w:cs="Arial"/>
                                        <w:sz w:val="20"/>
                                        <w:szCs w:val="20"/>
                                      </w:rPr>
                                      <w:t> </w:t>
                                    </w:r>
                                  </w:p>
                                </w:tc>
                              </w:tr>
                              <w:tr w:rsidR="00434098">
                                <w:trPr>
                                  <w:trHeight w:val="255"/>
                                </w:trPr>
                                <w:tc>
                                  <w:tcPr>
                                    <w:tcW w:w="1380"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434098" w:rsidRDefault="00434098">
                                    <w:pPr>
                                      <w:jc w:val="center"/>
                                      <w:rPr>
                                        <w:rFonts w:ascii="Arial" w:hAnsi="Arial" w:cs="Arial"/>
                                        <w:sz w:val="20"/>
                                        <w:szCs w:val="20"/>
                                      </w:rPr>
                                    </w:pPr>
                                    <w:r>
                                      <w:rPr>
                                        <w:rFonts w:ascii="Arial" w:hAnsi="Arial" w:cs="Arial"/>
                                        <w:sz w:val="20"/>
                                        <w:szCs w:val="20"/>
                                      </w:rPr>
                                      <w:t>Nível II</w:t>
                                    </w: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Ascensorista</w:t>
                                    </w:r>
                                  </w:p>
                                </w:tc>
                                <w:tc>
                                  <w:tcPr>
                                    <w:tcW w:w="1360"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434098" w:rsidRDefault="00434098">
                                    <w:pPr>
                                      <w:jc w:val="center"/>
                                      <w:rPr>
                                        <w:rFonts w:ascii="Arial" w:hAnsi="Arial" w:cs="Arial"/>
                                        <w:sz w:val="20"/>
                                        <w:szCs w:val="20"/>
                                      </w:rPr>
                                    </w:pPr>
                                    <w:r>
                                      <w:rPr>
                                        <w:rFonts w:ascii="Arial" w:hAnsi="Arial" w:cs="Arial"/>
                                        <w:sz w:val="20"/>
                                        <w:szCs w:val="20"/>
                                      </w:rPr>
                                      <w:t xml:space="preserve"> R$         7,43 </w:t>
                                    </w: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Cancha</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Escritório (Auxiliar)</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Galpão Crioulo</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Gandula</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Indicador (Gigantinho)</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Op. Piscinas</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Quiosque</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Recepcionista</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45"/>
                                </w:trPr>
                                <w:tc>
                                  <w:tcPr>
                                    <w:tcW w:w="1380" w:type="dxa"/>
                                    <w:tcBorders>
                                      <w:top w:val="nil"/>
                                      <w:left w:val="nil"/>
                                      <w:bottom w:val="nil"/>
                                      <w:right w:val="nil"/>
                                    </w:tcBorders>
                                    <w:shd w:val="clear" w:color="auto" w:fill="FFFFFF"/>
                                    <w:noWrap/>
                                    <w:vAlign w:val="bottom"/>
                                    <w:hideMark/>
                                  </w:tcPr>
                                  <w:p w:rsidR="00434098" w:rsidRDefault="00434098">
                                    <w:pPr>
                                      <w:spacing w:line="45" w:lineRule="atLeast"/>
                                      <w:rPr>
                                        <w:rFonts w:ascii="Arial" w:hAnsi="Arial" w:cs="Arial"/>
                                        <w:sz w:val="20"/>
                                        <w:szCs w:val="20"/>
                                      </w:rPr>
                                    </w:pPr>
                                    <w:r>
                                      <w:rPr>
                                        <w:rFonts w:ascii="Arial" w:hAnsi="Arial" w:cs="Arial"/>
                                        <w:sz w:val="20"/>
                                        <w:szCs w:val="20"/>
                                      </w:rPr>
                                      <w:t> </w:t>
                                    </w:r>
                                  </w:p>
                                </w:tc>
                                <w:tc>
                                  <w:tcPr>
                                    <w:tcW w:w="4120" w:type="dxa"/>
                                    <w:tcBorders>
                                      <w:top w:val="nil"/>
                                      <w:left w:val="nil"/>
                                      <w:bottom w:val="nil"/>
                                      <w:right w:val="nil"/>
                                    </w:tcBorders>
                                    <w:shd w:val="clear" w:color="auto" w:fill="FFFFFF"/>
                                    <w:noWrap/>
                                    <w:vAlign w:val="bottom"/>
                                    <w:hideMark/>
                                  </w:tcPr>
                                  <w:p w:rsidR="00434098" w:rsidRDefault="00434098">
                                    <w:pPr>
                                      <w:spacing w:line="45" w:lineRule="atLeast"/>
                                      <w:rPr>
                                        <w:rFonts w:ascii="Arial" w:hAnsi="Arial" w:cs="Arial"/>
                                        <w:sz w:val="20"/>
                                        <w:szCs w:val="20"/>
                                      </w:rPr>
                                    </w:pPr>
                                    <w:r>
                                      <w:rPr>
                                        <w:rFonts w:ascii="Arial" w:hAnsi="Arial" w:cs="Arial"/>
                                        <w:sz w:val="20"/>
                                        <w:szCs w:val="20"/>
                                      </w:rPr>
                                      <w:t> </w:t>
                                    </w:r>
                                  </w:p>
                                </w:tc>
                                <w:tc>
                                  <w:tcPr>
                                    <w:tcW w:w="1360" w:type="dxa"/>
                                    <w:tcBorders>
                                      <w:top w:val="nil"/>
                                      <w:left w:val="nil"/>
                                      <w:bottom w:val="nil"/>
                                      <w:right w:val="nil"/>
                                    </w:tcBorders>
                                    <w:shd w:val="clear" w:color="auto" w:fill="FFFFFF"/>
                                    <w:noWrap/>
                                    <w:vAlign w:val="bottom"/>
                                    <w:hideMark/>
                                  </w:tcPr>
                                  <w:p w:rsidR="00434098" w:rsidRDefault="00434098">
                                    <w:pPr>
                                      <w:spacing w:line="45" w:lineRule="atLeast"/>
                                      <w:rPr>
                                        <w:rFonts w:ascii="Arial" w:hAnsi="Arial" w:cs="Arial"/>
                                        <w:sz w:val="20"/>
                                        <w:szCs w:val="20"/>
                                      </w:rPr>
                                    </w:pPr>
                                    <w:r>
                                      <w:rPr>
                                        <w:rFonts w:ascii="Arial" w:hAnsi="Arial" w:cs="Arial"/>
                                        <w:sz w:val="20"/>
                                        <w:szCs w:val="20"/>
                                      </w:rPr>
                                      <w:t> </w:t>
                                    </w:r>
                                  </w:p>
                                </w:tc>
                                <w:tc>
                                  <w:tcPr>
                                    <w:tcW w:w="196" w:type="dxa"/>
                                    <w:tcBorders>
                                      <w:top w:val="nil"/>
                                      <w:left w:val="nil"/>
                                      <w:bottom w:val="nil"/>
                                      <w:right w:val="single" w:sz="4" w:space="0" w:color="auto"/>
                                    </w:tcBorders>
                                    <w:shd w:val="clear" w:color="auto" w:fill="FFFFFF"/>
                                    <w:noWrap/>
                                    <w:vAlign w:val="bottom"/>
                                    <w:hideMark/>
                                  </w:tcPr>
                                  <w:p w:rsidR="00434098" w:rsidRDefault="00434098">
                                    <w:pPr>
                                      <w:spacing w:line="45" w:lineRule="atLeast"/>
                                      <w:rPr>
                                        <w:rFonts w:ascii="Arial" w:hAnsi="Arial" w:cs="Arial"/>
                                        <w:sz w:val="20"/>
                                        <w:szCs w:val="20"/>
                                      </w:rPr>
                                    </w:pPr>
                                    <w:r>
                                      <w:rPr>
                                        <w:rFonts w:ascii="Arial" w:hAnsi="Arial" w:cs="Arial"/>
                                        <w:sz w:val="20"/>
                                        <w:szCs w:val="20"/>
                                      </w:rPr>
                                      <w:t> </w:t>
                                    </w:r>
                                  </w:p>
                                </w:tc>
                              </w:tr>
                              <w:tr w:rsidR="00434098">
                                <w:trPr>
                                  <w:trHeight w:val="255"/>
                                </w:trPr>
                                <w:tc>
                                  <w:tcPr>
                                    <w:tcW w:w="1380"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434098" w:rsidRDefault="00434098">
                                    <w:pPr>
                                      <w:jc w:val="center"/>
                                      <w:rPr>
                                        <w:rFonts w:ascii="Arial" w:hAnsi="Arial" w:cs="Arial"/>
                                        <w:sz w:val="20"/>
                                        <w:szCs w:val="20"/>
                                      </w:rPr>
                                    </w:pPr>
                                    <w:r>
                                      <w:rPr>
                                        <w:rFonts w:ascii="Arial" w:hAnsi="Arial" w:cs="Arial"/>
                                        <w:sz w:val="20"/>
                                        <w:szCs w:val="20"/>
                                      </w:rPr>
                                      <w:t>Nível III</w:t>
                                    </w: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Enfermeira</w:t>
                                    </w:r>
                                  </w:p>
                                </w:tc>
                                <w:tc>
                                  <w:tcPr>
                                    <w:tcW w:w="1360"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434098" w:rsidRDefault="00434098">
                                    <w:pPr>
                                      <w:jc w:val="center"/>
                                      <w:rPr>
                                        <w:rFonts w:ascii="Arial" w:hAnsi="Arial" w:cs="Arial"/>
                                        <w:sz w:val="20"/>
                                        <w:szCs w:val="20"/>
                                      </w:rPr>
                                    </w:pPr>
                                    <w:r>
                                      <w:rPr>
                                        <w:rFonts w:ascii="Arial" w:hAnsi="Arial" w:cs="Arial"/>
                                        <w:sz w:val="20"/>
                                        <w:szCs w:val="20"/>
                                      </w:rPr>
                                      <w:t xml:space="preserve"> R$         8,12 </w:t>
                                    </w: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proofErr w:type="spellStart"/>
                                    <w:r>
                                      <w:rPr>
                                        <w:rFonts w:ascii="Arial" w:hAnsi="Arial" w:cs="Arial"/>
                                        <w:sz w:val="20"/>
                                        <w:szCs w:val="20"/>
                                      </w:rPr>
                                      <w:t>Fisicultor</w:t>
                                    </w:r>
                                    <w:proofErr w:type="spellEnd"/>
                                    <w:r>
                                      <w:rPr>
                                        <w:rFonts w:ascii="Arial" w:hAnsi="Arial" w:cs="Arial"/>
                                        <w:sz w:val="20"/>
                                        <w:szCs w:val="20"/>
                                      </w:rPr>
                                      <w:t xml:space="preserve"> (Categoria de Base)</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Fisioterapeuta (Categoria de Base)</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Massagista (Categoria de Base)</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Monitor (Categoria de Base)</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Pedreiro</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Pintor</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Porteiro</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Porteiro Vestiário</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Roupeiro (Categoria de Base)</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Treinador e Auxiliar (Cat. de Base)</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1380" w:type="dxa"/>
                                    <w:tcBorders>
                                      <w:top w:val="nil"/>
                                      <w:left w:val="single" w:sz="4" w:space="0" w:color="auto"/>
                                      <w:bottom w:val="single" w:sz="4" w:space="0" w:color="000000"/>
                                      <w:right w:val="single" w:sz="4" w:space="0" w:color="auto"/>
                                    </w:tcBorders>
                                    <w:shd w:val="clear" w:color="auto" w:fill="FFFFFF"/>
                                    <w:noWrap/>
                                    <w:vAlign w:val="center"/>
                                  </w:tcPr>
                                  <w:p w:rsidR="00434098" w:rsidRDefault="00434098">
                                    <w:pPr>
                                      <w:jc w:val="cente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tcPr>
                                  <w:p w:rsidR="00434098" w:rsidRDefault="00434098">
                                    <w:pPr>
                                      <w:rPr>
                                        <w:rFonts w:ascii="Arial" w:hAnsi="Arial" w:cs="Arial"/>
                                        <w:sz w:val="20"/>
                                        <w:szCs w:val="20"/>
                                      </w:rPr>
                                    </w:pPr>
                                  </w:p>
                                </w:tc>
                                <w:tc>
                                  <w:tcPr>
                                    <w:tcW w:w="1360" w:type="dxa"/>
                                    <w:tcBorders>
                                      <w:top w:val="nil"/>
                                      <w:left w:val="single" w:sz="4" w:space="0" w:color="auto"/>
                                      <w:bottom w:val="single" w:sz="4" w:space="0" w:color="000000"/>
                                      <w:right w:val="single" w:sz="4" w:space="0" w:color="auto"/>
                                    </w:tcBorders>
                                    <w:shd w:val="clear" w:color="auto" w:fill="FFFFFF"/>
                                    <w:noWrap/>
                                    <w:vAlign w:val="center"/>
                                  </w:tcPr>
                                  <w:p w:rsidR="00434098" w:rsidRDefault="00434098">
                                    <w:pPr>
                                      <w:jc w:val="cente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tcPr>
                                  <w:p w:rsidR="00434098" w:rsidRDefault="00434098">
                                    <w:pPr>
                                      <w:rPr>
                                        <w:rFonts w:ascii="Arial" w:hAnsi="Arial" w:cs="Arial"/>
                                        <w:sz w:val="20"/>
                                        <w:szCs w:val="20"/>
                                      </w:rPr>
                                    </w:pPr>
                                  </w:p>
                                </w:tc>
                              </w:tr>
                              <w:tr w:rsidR="00434098">
                                <w:trPr>
                                  <w:trHeight w:val="255"/>
                                </w:trPr>
                                <w:tc>
                                  <w:tcPr>
                                    <w:tcW w:w="1380"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434098" w:rsidRDefault="00434098">
                                    <w:pPr>
                                      <w:jc w:val="center"/>
                                      <w:rPr>
                                        <w:rFonts w:ascii="Arial" w:hAnsi="Arial" w:cs="Arial"/>
                                        <w:sz w:val="20"/>
                                        <w:szCs w:val="20"/>
                                      </w:rPr>
                                    </w:pPr>
                                    <w:r>
                                      <w:rPr>
                                        <w:rFonts w:ascii="Arial" w:hAnsi="Arial" w:cs="Arial"/>
                                        <w:sz w:val="20"/>
                                        <w:szCs w:val="20"/>
                                      </w:rPr>
                                      <w:t>Nível IV</w:t>
                                    </w: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Campo</w:t>
                                    </w:r>
                                  </w:p>
                                </w:tc>
                                <w:tc>
                                  <w:tcPr>
                                    <w:tcW w:w="1360"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434098" w:rsidRDefault="00434098">
                                    <w:pPr>
                                      <w:jc w:val="center"/>
                                      <w:rPr>
                                        <w:rFonts w:ascii="Arial" w:hAnsi="Arial" w:cs="Arial"/>
                                        <w:sz w:val="20"/>
                                        <w:szCs w:val="20"/>
                                      </w:rPr>
                                    </w:pPr>
                                    <w:r>
                                      <w:rPr>
                                        <w:rFonts w:ascii="Arial" w:hAnsi="Arial" w:cs="Arial"/>
                                        <w:sz w:val="20"/>
                                        <w:szCs w:val="20"/>
                                      </w:rPr>
                                      <w:t xml:space="preserve"> R$         9,46 </w:t>
                                    </w: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Eletricista</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Fisioterapeuta (Cat. Profissional)</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Hidráulico</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Massagista (Cat. Profissional)</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Orientador</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Orientador (SAT)</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Recepção Camarotes</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Roupeiro (Cat. Profissional)</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Sub. Coord. Parque</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single" w:sz="4" w:space="0" w:color="auto"/>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Telefonista</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Tratorista</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45"/>
                                </w:trPr>
                                <w:tc>
                                  <w:tcPr>
                                    <w:tcW w:w="1380" w:type="dxa"/>
                                    <w:tcBorders>
                                      <w:top w:val="nil"/>
                                      <w:left w:val="nil"/>
                                      <w:bottom w:val="nil"/>
                                      <w:right w:val="nil"/>
                                    </w:tcBorders>
                                    <w:shd w:val="clear" w:color="auto" w:fill="FFFFFF"/>
                                    <w:noWrap/>
                                    <w:vAlign w:val="bottom"/>
                                    <w:hideMark/>
                                  </w:tcPr>
                                  <w:p w:rsidR="00434098" w:rsidRDefault="00434098">
                                    <w:pPr>
                                      <w:spacing w:line="45" w:lineRule="atLeast"/>
                                      <w:rPr>
                                        <w:rFonts w:ascii="Arial" w:hAnsi="Arial" w:cs="Arial"/>
                                        <w:sz w:val="20"/>
                                        <w:szCs w:val="20"/>
                                      </w:rPr>
                                    </w:pPr>
                                    <w:r>
                                      <w:rPr>
                                        <w:rFonts w:ascii="Arial" w:hAnsi="Arial" w:cs="Arial"/>
                                        <w:sz w:val="20"/>
                                        <w:szCs w:val="20"/>
                                      </w:rPr>
                                      <w:t> </w:t>
                                    </w:r>
                                  </w:p>
                                </w:tc>
                                <w:tc>
                                  <w:tcPr>
                                    <w:tcW w:w="4120" w:type="dxa"/>
                                    <w:tcBorders>
                                      <w:top w:val="nil"/>
                                      <w:left w:val="nil"/>
                                      <w:bottom w:val="nil"/>
                                      <w:right w:val="nil"/>
                                    </w:tcBorders>
                                    <w:shd w:val="clear" w:color="auto" w:fill="FFFFFF"/>
                                    <w:noWrap/>
                                    <w:vAlign w:val="bottom"/>
                                    <w:hideMark/>
                                  </w:tcPr>
                                  <w:p w:rsidR="00434098" w:rsidRDefault="00434098">
                                    <w:pPr>
                                      <w:spacing w:line="45" w:lineRule="atLeast"/>
                                      <w:rPr>
                                        <w:rFonts w:ascii="Arial" w:hAnsi="Arial" w:cs="Arial"/>
                                        <w:sz w:val="20"/>
                                        <w:szCs w:val="20"/>
                                      </w:rPr>
                                    </w:pPr>
                                    <w:r>
                                      <w:rPr>
                                        <w:rFonts w:ascii="Arial" w:hAnsi="Arial" w:cs="Arial"/>
                                        <w:sz w:val="20"/>
                                        <w:szCs w:val="20"/>
                                      </w:rPr>
                                      <w:t> </w:t>
                                    </w:r>
                                  </w:p>
                                </w:tc>
                                <w:tc>
                                  <w:tcPr>
                                    <w:tcW w:w="1360" w:type="dxa"/>
                                    <w:tcBorders>
                                      <w:top w:val="nil"/>
                                      <w:left w:val="nil"/>
                                      <w:bottom w:val="nil"/>
                                      <w:right w:val="nil"/>
                                    </w:tcBorders>
                                    <w:shd w:val="clear" w:color="auto" w:fill="FFFFFF"/>
                                    <w:noWrap/>
                                    <w:vAlign w:val="bottom"/>
                                    <w:hideMark/>
                                  </w:tcPr>
                                  <w:p w:rsidR="00434098" w:rsidRDefault="00434098">
                                    <w:pPr>
                                      <w:spacing w:line="45" w:lineRule="atLeast"/>
                                      <w:rPr>
                                        <w:rFonts w:ascii="Arial" w:hAnsi="Arial" w:cs="Arial"/>
                                        <w:sz w:val="20"/>
                                        <w:szCs w:val="20"/>
                                      </w:rPr>
                                    </w:pPr>
                                    <w:r>
                                      <w:rPr>
                                        <w:rFonts w:ascii="Arial" w:hAnsi="Arial" w:cs="Arial"/>
                                        <w:sz w:val="20"/>
                                        <w:szCs w:val="20"/>
                                      </w:rPr>
                                      <w:t> </w:t>
                                    </w:r>
                                  </w:p>
                                </w:tc>
                                <w:tc>
                                  <w:tcPr>
                                    <w:tcW w:w="196" w:type="dxa"/>
                                    <w:tcBorders>
                                      <w:top w:val="nil"/>
                                      <w:left w:val="nil"/>
                                      <w:bottom w:val="nil"/>
                                      <w:right w:val="single" w:sz="4" w:space="0" w:color="auto"/>
                                    </w:tcBorders>
                                    <w:shd w:val="clear" w:color="auto" w:fill="FFFFFF"/>
                                    <w:noWrap/>
                                    <w:vAlign w:val="bottom"/>
                                    <w:hideMark/>
                                  </w:tcPr>
                                  <w:p w:rsidR="00434098" w:rsidRDefault="00434098">
                                    <w:pPr>
                                      <w:spacing w:line="45" w:lineRule="atLeast"/>
                                      <w:rPr>
                                        <w:rFonts w:ascii="Arial" w:hAnsi="Arial" w:cs="Arial"/>
                                        <w:sz w:val="20"/>
                                        <w:szCs w:val="20"/>
                                      </w:rPr>
                                    </w:pPr>
                                    <w:r>
                                      <w:rPr>
                                        <w:rFonts w:ascii="Arial" w:hAnsi="Arial" w:cs="Arial"/>
                                        <w:sz w:val="20"/>
                                        <w:szCs w:val="20"/>
                                      </w:rPr>
                                      <w:t> </w:t>
                                    </w:r>
                                  </w:p>
                                </w:tc>
                              </w:tr>
                              <w:tr w:rsidR="00434098">
                                <w:trPr>
                                  <w:trHeight w:val="255"/>
                                </w:trPr>
                                <w:tc>
                                  <w:tcPr>
                                    <w:tcW w:w="1380"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434098" w:rsidRDefault="00434098">
                                    <w:pPr>
                                      <w:jc w:val="center"/>
                                      <w:rPr>
                                        <w:rFonts w:ascii="Arial" w:hAnsi="Arial" w:cs="Arial"/>
                                        <w:sz w:val="20"/>
                                        <w:szCs w:val="20"/>
                                      </w:rPr>
                                    </w:pPr>
                                    <w:r>
                                      <w:rPr>
                                        <w:rFonts w:ascii="Arial" w:hAnsi="Arial" w:cs="Arial"/>
                                        <w:sz w:val="20"/>
                                        <w:szCs w:val="20"/>
                                      </w:rPr>
                                      <w:t>Nível V</w:t>
                                    </w: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Enc. Campo</w:t>
                                    </w:r>
                                  </w:p>
                                </w:tc>
                                <w:tc>
                                  <w:tcPr>
                                    <w:tcW w:w="1360"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434098" w:rsidRDefault="00434098">
                                    <w:pPr>
                                      <w:jc w:val="center"/>
                                      <w:rPr>
                                        <w:rFonts w:ascii="Arial" w:hAnsi="Arial" w:cs="Arial"/>
                                        <w:sz w:val="20"/>
                                        <w:szCs w:val="20"/>
                                      </w:rPr>
                                    </w:pPr>
                                    <w:r>
                                      <w:rPr>
                                        <w:rFonts w:ascii="Arial" w:hAnsi="Arial" w:cs="Arial"/>
                                        <w:sz w:val="20"/>
                                        <w:szCs w:val="20"/>
                                      </w:rPr>
                                      <w:t xml:space="preserve"> R$       10,82 </w:t>
                                    </w: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Enc. Elétrica</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Enc. Hidráulica</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Enc. SAT</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Enc. Serviços Gerais</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Fiscal de Roletas</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Informática (CAS)</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Operador Vídeo</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Orientador Especial</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Plantão Marketing</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Secretaria (CAS)</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Tesouraria (Auxiliar)</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45"/>
                                </w:trPr>
                                <w:tc>
                                  <w:tcPr>
                                    <w:tcW w:w="1380" w:type="dxa"/>
                                    <w:tcBorders>
                                      <w:top w:val="nil"/>
                                      <w:left w:val="nil"/>
                                      <w:bottom w:val="nil"/>
                                      <w:right w:val="nil"/>
                                    </w:tcBorders>
                                    <w:shd w:val="clear" w:color="auto" w:fill="FFFFFF"/>
                                    <w:noWrap/>
                                    <w:vAlign w:val="bottom"/>
                                    <w:hideMark/>
                                  </w:tcPr>
                                  <w:p w:rsidR="00434098" w:rsidRDefault="00434098">
                                    <w:pPr>
                                      <w:spacing w:line="45" w:lineRule="atLeast"/>
                                      <w:rPr>
                                        <w:rFonts w:ascii="Arial" w:hAnsi="Arial" w:cs="Arial"/>
                                        <w:sz w:val="20"/>
                                        <w:szCs w:val="20"/>
                                      </w:rPr>
                                    </w:pPr>
                                    <w:r>
                                      <w:rPr>
                                        <w:rFonts w:ascii="Arial" w:hAnsi="Arial" w:cs="Arial"/>
                                        <w:sz w:val="20"/>
                                        <w:szCs w:val="20"/>
                                      </w:rPr>
                                      <w:t> </w:t>
                                    </w:r>
                                  </w:p>
                                </w:tc>
                                <w:tc>
                                  <w:tcPr>
                                    <w:tcW w:w="4120" w:type="dxa"/>
                                    <w:tcBorders>
                                      <w:top w:val="nil"/>
                                      <w:left w:val="nil"/>
                                      <w:bottom w:val="nil"/>
                                      <w:right w:val="nil"/>
                                    </w:tcBorders>
                                    <w:shd w:val="clear" w:color="auto" w:fill="FFFFFF"/>
                                    <w:noWrap/>
                                    <w:vAlign w:val="bottom"/>
                                    <w:hideMark/>
                                  </w:tcPr>
                                  <w:p w:rsidR="00434098" w:rsidRDefault="00434098">
                                    <w:pPr>
                                      <w:spacing w:line="45" w:lineRule="atLeast"/>
                                      <w:rPr>
                                        <w:rFonts w:ascii="Arial" w:hAnsi="Arial" w:cs="Arial"/>
                                        <w:sz w:val="20"/>
                                        <w:szCs w:val="20"/>
                                      </w:rPr>
                                    </w:pPr>
                                    <w:r>
                                      <w:rPr>
                                        <w:rFonts w:ascii="Arial" w:hAnsi="Arial" w:cs="Arial"/>
                                        <w:sz w:val="20"/>
                                        <w:szCs w:val="20"/>
                                      </w:rPr>
                                      <w:t> </w:t>
                                    </w:r>
                                  </w:p>
                                </w:tc>
                                <w:tc>
                                  <w:tcPr>
                                    <w:tcW w:w="1360" w:type="dxa"/>
                                    <w:tcBorders>
                                      <w:top w:val="nil"/>
                                      <w:left w:val="nil"/>
                                      <w:bottom w:val="nil"/>
                                      <w:right w:val="nil"/>
                                    </w:tcBorders>
                                    <w:shd w:val="clear" w:color="auto" w:fill="FFFFFF"/>
                                    <w:noWrap/>
                                    <w:vAlign w:val="bottom"/>
                                    <w:hideMark/>
                                  </w:tcPr>
                                  <w:p w:rsidR="00434098" w:rsidRDefault="00434098">
                                    <w:pPr>
                                      <w:spacing w:line="45" w:lineRule="atLeast"/>
                                      <w:rPr>
                                        <w:rFonts w:ascii="Arial" w:hAnsi="Arial" w:cs="Arial"/>
                                        <w:sz w:val="20"/>
                                        <w:szCs w:val="20"/>
                                      </w:rPr>
                                    </w:pPr>
                                    <w:r>
                                      <w:rPr>
                                        <w:rFonts w:ascii="Arial" w:hAnsi="Arial" w:cs="Arial"/>
                                        <w:sz w:val="20"/>
                                        <w:szCs w:val="20"/>
                                      </w:rPr>
                                      <w:t> </w:t>
                                    </w:r>
                                  </w:p>
                                </w:tc>
                                <w:tc>
                                  <w:tcPr>
                                    <w:tcW w:w="196" w:type="dxa"/>
                                    <w:tcBorders>
                                      <w:top w:val="nil"/>
                                      <w:left w:val="nil"/>
                                      <w:bottom w:val="nil"/>
                                      <w:right w:val="single" w:sz="4" w:space="0" w:color="auto"/>
                                    </w:tcBorders>
                                    <w:shd w:val="clear" w:color="auto" w:fill="FFFFFF"/>
                                    <w:noWrap/>
                                    <w:vAlign w:val="bottom"/>
                                    <w:hideMark/>
                                  </w:tcPr>
                                  <w:p w:rsidR="00434098" w:rsidRDefault="00434098">
                                    <w:pPr>
                                      <w:spacing w:line="45" w:lineRule="atLeast"/>
                                      <w:rPr>
                                        <w:rFonts w:ascii="Arial" w:hAnsi="Arial" w:cs="Arial"/>
                                        <w:sz w:val="20"/>
                                        <w:szCs w:val="20"/>
                                      </w:rPr>
                                    </w:pPr>
                                    <w:r>
                                      <w:rPr>
                                        <w:rFonts w:ascii="Arial" w:hAnsi="Arial" w:cs="Arial"/>
                                        <w:sz w:val="20"/>
                                        <w:szCs w:val="20"/>
                                      </w:rPr>
                                      <w:t> </w:t>
                                    </w:r>
                                  </w:p>
                                </w:tc>
                              </w:tr>
                              <w:tr w:rsidR="00434098">
                                <w:trPr>
                                  <w:trHeight w:val="255"/>
                                </w:trPr>
                                <w:tc>
                                  <w:tcPr>
                                    <w:tcW w:w="1380"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434098" w:rsidRDefault="00434098">
                                    <w:pPr>
                                      <w:jc w:val="center"/>
                                      <w:rPr>
                                        <w:rFonts w:ascii="Arial" w:hAnsi="Arial" w:cs="Arial"/>
                                        <w:sz w:val="20"/>
                                        <w:szCs w:val="20"/>
                                      </w:rPr>
                                    </w:pPr>
                                    <w:proofErr w:type="gramStart"/>
                                    <w:r>
                                      <w:rPr>
                                        <w:rFonts w:ascii="Arial" w:hAnsi="Arial" w:cs="Arial"/>
                                        <w:sz w:val="20"/>
                                        <w:szCs w:val="20"/>
                                      </w:rPr>
                                      <w:t>Nível VI</w:t>
                                    </w:r>
                                    <w:proofErr w:type="gramEnd"/>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Secretaria Caixa (CAS)</w:t>
                                    </w:r>
                                  </w:p>
                                </w:tc>
                                <w:tc>
                                  <w:tcPr>
                                    <w:tcW w:w="1360"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434098" w:rsidRDefault="00434098">
                                    <w:pPr>
                                      <w:jc w:val="center"/>
                                      <w:rPr>
                                        <w:rFonts w:ascii="Arial" w:hAnsi="Arial" w:cs="Arial"/>
                                        <w:sz w:val="20"/>
                                        <w:szCs w:val="20"/>
                                      </w:rPr>
                                    </w:pPr>
                                    <w:r>
                                      <w:rPr>
                                        <w:rFonts w:ascii="Arial" w:hAnsi="Arial" w:cs="Arial"/>
                                        <w:sz w:val="20"/>
                                        <w:szCs w:val="20"/>
                                      </w:rPr>
                                      <w:t xml:space="preserve"> R$       12,22 </w:t>
                                    </w: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Bilheteiro / Estacionamento</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Bilheteiro / Ingresso</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45"/>
                                </w:trPr>
                                <w:tc>
                                  <w:tcPr>
                                    <w:tcW w:w="1380" w:type="dxa"/>
                                    <w:tcBorders>
                                      <w:top w:val="nil"/>
                                      <w:left w:val="nil"/>
                                      <w:bottom w:val="nil"/>
                                      <w:right w:val="nil"/>
                                    </w:tcBorders>
                                    <w:shd w:val="clear" w:color="auto" w:fill="FFFFFF"/>
                                    <w:noWrap/>
                                    <w:vAlign w:val="bottom"/>
                                    <w:hideMark/>
                                  </w:tcPr>
                                  <w:p w:rsidR="00434098" w:rsidRDefault="00434098">
                                    <w:pPr>
                                      <w:spacing w:line="45" w:lineRule="atLeast"/>
                                      <w:rPr>
                                        <w:rFonts w:ascii="Arial" w:hAnsi="Arial" w:cs="Arial"/>
                                        <w:sz w:val="20"/>
                                        <w:szCs w:val="20"/>
                                      </w:rPr>
                                    </w:pPr>
                                    <w:r>
                                      <w:rPr>
                                        <w:rFonts w:ascii="Arial" w:hAnsi="Arial" w:cs="Arial"/>
                                        <w:sz w:val="20"/>
                                        <w:szCs w:val="20"/>
                                      </w:rPr>
                                      <w:t> </w:t>
                                    </w:r>
                                  </w:p>
                                </w:tc>
                                <w:tc>
                                  <w:tcPr>
                                    <w:tcW w:w="4120" w:type="dxa"/>
                                    <w:tcBorders>
                                      <w:top w:val="nil"/>
                                      <w:left w:val="nil"/>
                                      <w:bottom w:val="nil"/>
                                      <w:right w:val="nil"/>
                                    </w:tcBorders>
                                    <w:shd w:val="clear" w:color="auto" w:fill="FFFFFF"/>
                                    <w:noWrap/>
                                    <w:vAlign w:val="bottom"/>
                                    <w:hideMark/>
                                  </w:tcPr>
                                  <w:p w:rsidR="00434098" w:rsidRDefault="00434098">
                                    <w:pPr>
                                      <w:spacing w:line="45" w:lineRule="atLeast"/>
                                      <w:rPr>
                                        <w:rFonts w:ascii="Arial" w:hAnsi="Arial" w:cs="Arial"/>
                                        <w:sz w:val="20"/>
                                        <w:szCs w:val="20"/>
                                      </w:rPr>
                                    </w:pPr>
                                    <w:r>
                                      <w:rPr>
                                        <w:rFonts w:ascii="Arial" w:hAnsi="Arial" w:cs="Arial"/>
                                        <w:sz w:val="20"/>
                                        <w:szCs w:val="20"/>
                                      </w:rPr>
                                      <w:t> </w:t>
                                    </w:r>
                                  </w:p>
                                </w:tc>
                                <w:tc>
                                  <w:tcPr>
                                    <w:tcW w:w="1360" w:type="dxa"/>
                                    <w:tcBorders>
                                      <w:top w:val="nil"/>
                                      <w:left w:val="nil"/>
                                      <w:bottom w:val="nil"/>
                                      <w:right w:val="nil"/>
                                    </w:tcBorders>
                                    <w:shd w:val="clear" w:color="auto" w:fill="FFFFFF"/>
                                    <w:noWrap/>
                                    <w:vAlign w:val="bottom"/>
                                    <w:hideMark/>
                                  </w:tcPr>
                                  <w:p w:rsidR="00434098" w:rsidRDefault="00434098">
                                    <w:pPr>
                                      <w:spacing w:line="45" w:lineRule="atLeast"/>
                                      <w:rPr>
                                        <w:rFonts w:ascii="Arial" w:hAnsi="Arial" w:cs="Arial"/>
                                        <w:sz w:val="20"/>
                                        <w:szCs w:val="20"/>
                                      </w:rPr>
                                    </w:pPr>
                                    <w:r>
                                      <w:rPr>
                                        <w:rFonts w:ascii="Arial" w:hAnsi="Arial" w:cs="Arial"/>
                                        <w:sz w:val="20"/>
                                        <w:szCs w:val="20"/>
                                      </w:rPr>
                                      <w:t> </w:t>
                                    </w:r>
                                  </w:p>
                                </w:tc>
                                <w:tc>
                                  <w:tcPr>
                                    <w:tcW w:w="196" w:type="dxa"/>
                                    <w:tcBorders>
                                      <w:top w:val="nil"/>
                                      <w:left w:val="nil"/>
                                      <w:bottom w:val="nil"/>
                                      <w:right w:val="single" w:sz="4" w:space="0" w:color="auto"/>
                                    </w:tcBorders>
                                    <w:shd w:val="clear" w:color="auto" w:fill="FFFFFF"/>
                                    <w:noWrap/>
                                    <w:vAlign w:val="bottom"/>
                                    <w:hideMark/>
                                  </w:tcPr>
                                  <w:p w:rsidR="00434098" w:rsidRDefault="00434098">
                                    <w:pPr>
                                      <w:spacing w:line="45" w:lineRule="atLeast"/>
                                      <w:rPr>
                                        <w:rFonts w:ascii="Arial" w:hAnsi="Arial" w:cs="Arial"/>
                                        <w:sz w:val="20"/>
                                        <w:szCs w:val="20"/>
                                      </w:rPr>
                                    </w:pPr>
                                    <w:r>
                                      <w:rPr>
                                        <w:rFonts w:ascii="Arial" w:hAnsi="Arial" w:cs="Arial"/>
                                        <w:sz w:val="20"/>
                                        <w:szCs w:val="20"/>
                                      </w:rPr>
                                      <w:t> </w:t>
                                    </w:r>
                                  </w:p>
                                </w:tc>
                              </w:tr>
                              <w:tr w:rsidR="00434098">
                                <w:trPr>
                                  <w:trHeight w:val="255"/>
                                </w:trPr>
                                <w:tc>
                                  <w:tcPr>
                                    <w:tcW w:w="1380"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434098" w:rsidRDefault="00434098">
                                    <w:pPr>
                                      <w:jc w:val="center"/>
                                      <w:rPr>
                                        <w:rFonts w:ascii="Arial" w:hAnsi="Arial" w:cs="Arial"/>
                                        <w:sz w:val="20"/>
                                        <w:szCs w:val="20"/>
                                      </w:rPr>
                                    </w:pPr>
                                    <w:r>
                                      <w:rPr>
                                        <w:rFonts w:ascii="Arial" w:hAnsi="Arial" w:cs="Arial"/>
                                        <w:sz w:val="20"/>
                                        <w:szCs w:val="20"/>
                                      </w:rPr>
                                      <w:t>Nível VII</w:t>
                                    </w: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Coord. Camarotes / Suítes</w:t>
                                    </w:r>
                                  </w:p>
                                </w:tc>
                                <w:tc>
                                  <w:tcPr>
                                    <w:tcW w:w="1360"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434098" w:rsidRDefault="00434098">
                                    <w:pPr>
                                      <w:jc w:val="center"/>
                                      <w:rPr>
                                        <w:rFonts w:ascii="Arial" w:hAnsi="Arial" w:cs="Arial"/>
                                        <w:sz w:val="20"/>
                                        <w:szCs w:val="20"/>
                                      </w:rPr>
                                    </w:pPr>
                                    <w:r>
                                      <w:rPr>
                                        <w:rFonts w:ascii="Arial" w:hAnsi="Arial" w:cs="Arial"/>
                                        <w:sz w:val="20"/>
                                        <w:szCs w:val="20"/>
                                      </w:rPr>
                                      <w:t xml:space="preserve"> R$       14,20 </w:t>
                                    </w: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Coord. Categoria de Base</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Coord. Comunicação Social</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Coord. Folha Tarefa</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Coord. Logística</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Coord. Operacional</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Coord. Parque</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Coord. Patrimônio</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Coord. Secretaria Social</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Coord. Segurança</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r w:rsidR="00434098">
                                <w:trPr>
                                  <w:trHeight w:val="255"/>
                                </w:trPr>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4120" w:type="dxa"/>
                                    <w:tcBorders>
                                      <w:top w:val="nil"/>
                                      <w:left w:val="nil"/>
                                      <w:bottom w:val="single" w:sz="4" w:space="0" w:color="auto"/>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Tesoureiro</w:t>
                                    </w:r>
                                  </w:p>
                                </w:tc>
                                <w:tc>
                                  <w:tcPr>
                                    <w:tcW w:w="0" w:type="auto"/>
                                    <w:vMerge/>
                                    <w:tcBorders>
                                      <w:top w:val="nil"/>
                                      <w:left w:val="single" w:sz="4" w:space="0" w:color="auto"/>
                                      <w:bottom w:val="single" w:sz="4" w:space="0" w:color="000000"/>
                                      <w:right w:val="single" w:sz="4" w:space="0" w:color="auto"/>
                                    </w:tcBorders>
                                    <w:vAlign w:val="center"/>
                                    <w:hideMark/>
                                  </w:tcPr>
                                  <w:p w:rsidR="00434098" w:rsidRDefault="00434098">
                                    <w:pPr>
                                      <w:rPr>
                                        <w:rFonts w:ascii="Arial" w:hAnsi="Arial" w:cs="Arial"/>
                                        <w:sz w:val="20"/>
                                        <w:szCs w:val="20"/>
                                      </w:rPr>
                                    </w:pPr>
                                  </w:p>
                                </w:tc>
                                <w:tc>
                                  <w:tcPr>
                                    <w:tcW w:w="196" w:type="dxa"/>
                                    <w:tcBorders>
                                      <w:top w:val="nil"/>
                                      <w:left w:val="nil"/>
                                      <w:bottom w:val="nil"/>
                                      <w:right w:val="single" w:sz="4" w:space="0" w:color="auto"/>
                                    </w:tcBorders>
                                    <w:shd w:val="clear" w:color="auto" w:fill="FFFFFF"/>
                                    <w:noWrap/>
                                    <w:vAlign w:val="bottom"/>
                                    <w:hideMark/>
                                  </w:tcPr>
                                  <w:p w:rsidR="00434098" w:rsidRDefault="00434098">
                                    <w:pPr>
                                      <w:rPr>
                                        <w:rFonts w:ascii="Arial" w:hAnsi="Arial" w:cs="Arial"/>
                                        <w:sz w:val="20"/>
                                        <w:szCs w:val="20"/>
                                      </w:rPr>
                                    </w:pPr>
                                    <w:r>
                                      <w:rPr>
                                        <w:rFonts w:ascii="Arial" w:hAnsi="Arial" w:cs="Arial"/>
                                        <w:sz w:val="20"/>
                                        <w:szCs w:val="20"/>
                                      </w:rPr>
                                      <w:t> </w:t>
                                    </w:r>
                                  </w:p>
                                </w:tc>
                              </w:tr>
                            </w:tbl>
                            <w:p w:rsidR="00434098" w:rsidRDefault="00434098" w:rsidP="00434098"/>
                          </w:txbxContent>
                        </v:textbox>
                      </v:shape>
                    </w:pict>
                  </w:r>
                </w:p>
                <w:p w:rsidR="00434098" w:rsidRPr="00C132CC" w:rsidRDefault="00434098" w:rsidP="003F65C9">
                  <w:pPr>
                    <w:ind w:left="0"/>
                    <w:rPr>
                      <w:rFonts w:ascii="Arial" w:eastAsia="Times New Roman" w:hAnsi="Arial" w:cs="Arial"/>
                      <w:b/>
                      <w:bCs/>
                      <w:sz w:val="28"/>
                      <w:szCs w:val="28"/>
                      <w:lang w:eastAsia="pt-BR"/>
                    </w:rPr>
                  </w:pP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p>
                <w:p w:rsidR="00434098" w:rsidRPr="00C132CC" w:rsidRDefault="00434098" w:rsidP="003F65C9">
                  <w:pPr>
                    <w:ind w:left="0"/>
                    <w:jc w:val="center"/>
                    <w:rPr>
                      <w:rFonts w:ascii="Arial" w:eastAsia="Times New Roman" w:hAnsi="Arial" w:cs="Arial"/>
                      <w:b/>
                      <w:bCs/>
                      <w:sz w:val="28"/>
                      <w:szCs w:val="28"/>
                      <w:lang w:eastAsia="pt-BR"/>
                    </w:rPr>
                  </w:pPr>
                  <w:r w:rsidRPr="00C132CC">
                    <w:rPr>
                      <w:rFonts w:ascii="Arial" w:eastAsia="Times New Roman" w:hAnsi="Arial" w:cs="Arial"/>
                      <w:b/>
                      <w:bCs/>
                      <w:sz w:val="28"/>
                      <w:szCs w:val="28"/>
                      <w:lang w:eastAsia="pt-BR"/>
                    </w:rPr>
                    <w:t>ANEXO II - PLANILHA TAREFAS VIAGENS</w:t>
                  </w:r>
                </w:p>
                <w:p w:rsidR="00434098" w:rsidRPr="00C132CC" w:rsidRDefault="00434098" w:rsidP="003F65C9">
                  <w:pPr>
                    <w:ind w:left="0"/>
                    <w:rPr>
                      <w:rFonts w:ascii="Arial" w:eastAsia="Times New Roman" w:hAnsi="Arial" w:cs="Arial"/>
                      <w:sz w:val="28"/>
                      <w:szCs w:val="28"/>
                      <w:lang w:eastAsia="pt-BR"/>
                    </w:rPr>
                  </w:pPr>
                  <w:r w:rsidRPr="00C132CC">
                    <w:rPr>
                      <w:rFonts w:ascii="Arial" w:eastAsia="Times New Roman" w:hAnsi="Arial" w:cs="Arial"/>
                      <w:b/>
                      <w:bCs/>
                      <w:sz w:val="28"/>
                      <w:szCs w:val="28"/>
                      <w:lang w:eastAsia="pt-BR"/>
                    </w:rPr>
                    <w:t xml:space="preserve">  </w:t>
                  </w: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p>
                <w:p w:rsidR="00434098" w:rsidRPr="00C132CC" w:rsidRDefault="00434098" w:rsidP="003F65C9">
                  <w:pPr>
                    <w:spacing w:before="100" w:beforeAutospacing="1" w:after="100" w:afterAutospacing="1"/>
                    <w:ind w:left="0"/>
                    <w:jc w:val="center"/>
                    <w:rPr>
                      <w:rFonts w:ascii="Arial" w:eastAsia="Times New Roman" w:hAnsi="Arial" w:cs="Arial"/>
                      <w:sz w:val="28"/>
                      <w:szCs w:val="28"/>
                      <w:lang w:eastAsia="pt-BR"/>
                    </w:rPr>
                  </w:pPr>
                  <w:r w:rsidRPr="00C132CC">
                    <w:rPr>
                      <w:rFonts w:ascii="Arial" w:eastAsia="Times New Roman" w:hAnsi="Arial" w:cs="Arial"/>
                      <w:b/>
                      <w:bCs/>
                      <w:sz w:val="28"/>
                      <w:lang w:eastAsia="pt-BR"/>
                    </w:rPr>
                    <w:t>SECEFERGS</w:t>
                  </w:r>
                </w:p>
                <w:p w:rsidR="00434098" w:rsidRPr="00C132CC" w:rsidRDefault="00434098" w:rsidP="003F65C9">
                  <w:pPr>
                    <w:spacing w:before="100" w:beforeAutospacing="1" w:after="100" w:afterAutospacing="1"/>
                    <w:ind w:left="0"/>
                    <w:jc w:val="center"/>
                    <w:rPr>
                      <w:rFonts w:ascii="Arial" w:eastAsia="Times New Roman" w:hAnsi="Arial" w:cs="Arial"/>
                      <w:sz w:val="28"/>
                      <w:szCs w:val="28"/>
                      <w:lang w:eastAsia="pt-BR"/>
                    </w:rPr>
                  </w:pPr>
                  <w:r w:rsidRPr="00C132CC">
                    <w:rPr>
                      <w:rFonts w:ascii="Arial" w:eastAsia="Times New Roman" w:hAnsi="Arial" w:cs="Arial"/>
                      <w:b/>
                      <w:bCs/>
                      <w:sz w:val="28"/>
                      <w:lang w:eastAsia="pt-BR"/>
                    </w:rPr>
                    <w:t>TAREFAS - PERÍODO 02.05.2011 / 01.05.2012</w:t>
                  </w:r>
                </w:p>
                <w:p w:rsidR="00434098" w:rsidRPr="00C132CC" w:rsidRDefault="00434098" w:rsidP="003F65C9">
                  <w:pPr>
                    <w:spacing w:before="100" w:beforeAutospacing="1" w:after="100" w:afterAutospacing="1"/>
                    <w:ind w:left="0"/>
                    <w:jc w:val="center"/>
                    <w:rPr>
                      <w:rFonts w:ascii="Arial" w:eastAsia="Times New Roman" w:hAnsi="Arial" w:cs="Arial"/>
                      <w:sz w:val="28"/>
                      <w:szCs w:val="28"/>
                      <w:lang w:eastAsia="pt-BR"/>
                    </w:rPr>
                  </w:pPr>
                  <w:r w:rsidRPr="00C132CC">
                    <w:rPr>
                      <w:rFonts w:ascii="Arial" w:eastAsia="Times New Roman" w:hAnsi="Arial" w:cs="Arial"/>
                      <w:b/>
                      <w:bCs/>
                      <w:sz w:val="28"/>
                      <w:lang w:eastAsia="pt-BR"/>
                    </w:rPr>
                    <w:t>REALIZADAS EM VIAGENS</w:t>
                  </w:r>
                </w:p>
                <w:p w:rsidR="00434098" w:rsidRPr="00C132CC" w:rsidRDefault="00434098" w:rsidP="003F65C9">
                  <w:pPr>
                    <w:spacing w:before="100" w:beforeAutospacing="1" w:after="100" w:afterAutospacing="1"/>
                    <w:ind w:left="0"/>
                    <w:jc w:val="center"/>
                    <w:rPr>
                      <w:rFonts w:ascii="Arial" w:eastAsia="Times New Roman" w:hAnsi="Arial" w:cs="Arial"/>
                      <w:sz w:val="28"/>
                      <w:szCs w:val="28"/>
                      <w:lang w:eastAsia="pt-BR"/>
                    </w:rPr>
                  </w:pPr>
                  <w:r w:rsidRPr="00C132CC">
                    <w:rPr>
                      <w:rFonts w:ascii="Arial" w:eastAsia="Times New Roman" w:hAnsi="Arial" w:cs="Arial"/>
                      <w:sz w:val="28"/>
                      <w:szCs w:val="28"/>
                      <w:lang w:eastAsia="pt-BR"/>
                    </w:rPr>
                    <w:t>(</w:t>
                  </w:r>
                  <w:proofErr w:type="gramStart"/>
                  <w:r w:rsidRPr="00C132CC">
                    <w:rPr>
                      <w:rFonts w:ascii="Arial" w:eastAsia="Times New Roman" w:hAnsi="Arial" w:cs="Arial"/>
                      <w:sz w:val="28"/>
                      <w:szCs w:val="28"/>
                      <w:lang w:eastAsia="pt-BR"/>
                    </w:rPr>
                    <w:t>TAREFAS DE VIAGEM É</w:t>
                  </w:r>
                  <w:proofErr w:type="gramEnd"/>
                  <w:r w:rsidRPr="00C132CC">
                    <w:rPr>
                      <w:rFonts w:ascii="Arial" w:eastAsia="Times New Roman" w:hAnsi="Arial" w:cs="Arial"/>
                      <w:sz w:val="28"/>
                      <w:szCs w:val="28"/>
                      <w:lang w:eastAsia="pt-BR"/>
                    </w:rPr>
                    <w:t xml:space="preserve"> CONSIDERADA FORA DA SEDE DO SPORT CLUBE INTERNACIONAL, QUANDO A DELEGAÇÃO PERNOITAR EM OUTRA CIDADE)</w:t>
                  </w:r>
                </w:p>
                <w:tbl>
                  <w:tblPr>
                    <w:tblW w:w="7428" w:type="dxa"/>
                    <w:jc w:val="center"/>
                    <w:tblInd w:w="70" w:type="dxa"/>
                    <w:tblCellMar>
                      <w:left w:w="70" w:type="dxa"/>
                      <w:right w:w="70" w:type="dxa"/>
                    </w:tblCellMar>
                    <w:tblLook w:val="04A0"/>
                  </w:tblPr>
                  <w:tblGrid>
                    <w:gridCol w:w="1396"/>
                    <w:gridCol w:w="4656"/>
                    <w:gridCol w:w="1376"/>
                  </w:tblGrid>
                  <w:tr w:rsidR="00434098" w:rsidRPr="00C132CC" w:rsidTr="003F65C9">
                    <w:trPr>
                      <w:trHeight w:val="45"/>
                      <w:jc w:val="center"/>
                    </w:trPr>
                    <w:tc>
                      <w:tcPr>
                        <w:tcW w:w="1396" w:type="dxa"/>
                        <w:tcBorders>
                          <w:top w:val="single" w:sz="4" w:space="0" w:color="auto"/>
                          <w:left w:val="nil"/>
                          <w:bottom w:val="nil"/>
                          <w:right w:val="nil"/>
                        </w:tcBorders>
                        <w:shd w:val="clear" w:color="auto" w:fill="FFFFFF"/>
                        <w:noWrap/>
                        <w:vAlign w:val="bottom"/>
                        <w:hideMark/>
                      </w:tcPr>
                      <w:p w:rsidR="00434098" w:rsidRPr="00C132CC" w:rsidRDefault="00434098" w:rsidP="003F65C9">
                        <w:pPr>
                          <w:spacing w:line="45" w:lineRule="atLeast"/>
                          <w:ind w:left="0"/>
                          <w:rPr>
                            <w:rFonts w:ascii="Arial" w:eastAsia="Times New Roman" w:hAnsi="Arial" w:cs="Arial"/>
                            <w:sz w:val="20"/>
                            <w:szCs w:val="20"/>
                            <w:lang w:eastAsia="pt-BR"/>
                          </w:rPr>
                        </w:pPr>
                        <w:r w:rsidRPr="00C132CC">
                          <w:rPr>
                            <w:rFonts w:ascii="Arial" w:eastAsia="Times New Roman" w:hAnsi="Arial" w:cs="Arial"/>
                            <w:sz w:val="20"/>
                            <w:szCs w:val="20"/>
                            <w:lang w:eastAsia="pt-BR"/>
                          </w:rPr>
                          <w:t> </w:t>
                        </w:r>
                      </w:p>
                    </w:tc>
                    <w:tc>
                      <w:tcPr>
                        <w:tcW w:w="4656" w:type="dxa"/>
                        <w:tcBorders>
                          <w:top w:val="single" w:sz="4" w:space="0" w:color="auto"/>
                          <w:left w:val="nil"/>
                          <w:bottom w:val="nil"/>
                          <w:right w:val="nil"/>
                        </w:tcBorders>
                        <w:shd w:val="clear" w:color="auto" w:fill="FFFFFF"/>
                        <w:noWrap/>
                        <w:vAlign w:val="bottom"/>
                        <w:hideMark/>
                      </w:tcPr>
                      <w:p w:rsidR="00434098" w:rsidRPr="00C132CC" w:rsidRDefault="00434098" w:rsidP="003F65C9">
                        <w:pPr>
                          <w:spacing w:line="45" w:lineRule="atLeast"/>
                          <w:ind w:left="0"/>
                          <w:rPr>
                            <w:rFonts w:ascii="Arial" w:eastAsia="Times New Roman" w:hAnsi="Arial" w:cs="Arial"/>
                            <w:sz w:val="20"/>
                            <w:szCs w:val="20"/>
                            <w:lang w:eastAsia="pt-BR"/>
                          </w:rPr>
                        </w:pPr>
                        <w:r w:rsidRPr="00C132CC">
                          <w:rPr>
                            <w:rFonts w:ascii="Arial" w:eastAsia="Times New Roman" w:hAnsi="Arial" w:cs="Arial"/>
                            <w:sz w:val="20"/>
                            <w:szCs w:val="20"/>
                            <w:lang w:eastAsia="pt-BR"/>
                          </w:rPr>
                          <w:t> </w:t>
                        </w:r>
                      </w:p>
                    </w:tc>
                    <w:tc>
                      <w:tcPr>
                        <w:tcW w:w="1376" w:type="dxa"/>
                        <w:tcBorders>
                          <w:top w:val="single" w:sz="4" w:space="0" w:color="auto"/>
                          <w:left w:val="nil"/>
                          <w:bottom w:val="nil"/>
                          <w:right w:val="nil"/>
                        </w:tcBorders>
                        <w:shd w:val="clear" w:color="auto" w:fill="FFFFFF"/>
                        <w:noWrap/>
                        <w:vAlign w:val="bottom"/>
                        <w:hideMark/>
                      </w:tcPr>
                      <w:p w:rsidR="00434098" w:rsidRPr="00C132CC" w:rsidRDefault="00434098" w:rsidP="003F65C9">
                        <w:pPr>
                          <w:spacing w:line="45" w:lineRule="atLeast"/>
                          <w:ind w:left="0"/>
                          <w:rPr>
                            <w:rFonts w:ascii="Arial" w:eastAsia="Times New Roman" w:hAnsi="Arial" w:cs="Arial"/>
                            <w:sz w:val="20"/>
                            <w:szCs w:val="20"/>
                            <w:lang w:eastAsia="pt-BR"/>
                          </w:rPr>
                        </w:pPr>
                        <w:r w:rsidRPr="00C132CC">
                          <w:rPr>
                            <w:rFonts w:ascii="Arial" w:eastAsia="Times New Roman" w:hAnsi="Arial" w:cs="Arial"/>
                            <w:sz w:val="20"/>
                            <w:szCs w:val="20"/>
                            <w:lang w:eastAsia="pt-BR"/>
                          </w:rPr>
                          <w:t> </w:t>
                        </w:r>
                      </w:p>
                    </w:tc>
                  </w:tr>
                  <w:tr w:rsidR="00434098" w:rsidRPr="00C132CC" w:rsidTr="003F65C9">
                    <w:trPr>
                      <w:trHeight w:val="300"/>
                      <w:jc w:val="center"/>
                    </w:trPr>
                    <w:tc>
                      <w:tcPr>
                        <w:tcW w:w="1396" w:type="dxa"/>
                        <w:tcBorders>
                          <w:top w:val="single" w:sz="4" w:space="0" w:color="auto"/>
                          <w:left w:val="single" w:sz="4" w:space="0" w:color="auto"/>
                          <w:bottom w:val="nil"/>
                          <w:right w:val="single" w:sz="4" w:space="0" w:color="auto"/>
                        </w:tcBorders>
                        <w:shd w:val="clear" w:color="auto" w:fill="FFFFFF"/>
                        <w:noWrap/>
                        <w:vAlign w:val="bottom"/>
                        <w:hideMark/>
                      </w:tcPr>
                      <w:p w:rsidR="00434098" w:rsidRPr="00C132CC" w:rsidRDefault="00434098" w:rsidP="003F65C9">
                        <w:pPr>
                          <w:ind w:left="0"/>
                          <w:jc w:val="center"/>
                          <w:rPr>
                            <w:rFonts w:ascii="Arial" w:eastAsia="Times New Roman" w:hAnsi="Arial" w:cs="Arial"/>
                            <w:b/>
                            <w:bCs/>
                            <w:sz w:val="20"/>
                            <w:szCs w:val="20"/>
                            <w:lang w:eastAsia="pt-BR"/>
                          </w:rPr>
                        </w:pPr>
                        <w:r w:rsidRPr="00C132CC">
                          <w:rPr>
                            <w:rFonts w:ascii="Arial" w:eastAsia="Times New Roman" w:hAnsi="Arial" w:cs="Arial"/>
                            <w:b/>
                            <w:bCs/>
                            <w:sz w:val="20"/>
                            <w:szCs w:val="20"/>
                            <w:lang w:eastAsia="pt-BR"/>
                          </w:rPr>
                          <w:t>Nível</w:t>
                        </w:r>
                      </w:p>
                    </w:tc>
                    <w:tc>
                      <w:tcPr>
                        <w:tcW w:w="4656" w:type="dxa"/>
                        <w:tcBorders>
                          <w:top w:val="single" w:sz="4" w:space="0" w:color="auto"/>
                          <w:left w:val="nil"/>
                          <w:bottom w:val="nil"/>
                          <w:right w:val="single" w:sz="4" w:space="0" w:color="auto"/>
                        </w:tcBorders>
                        <w:shd w:val="clear" w:color="auto" w:fill="FFFFFF"/>
                        <w:noWrap/>
                        <w:vAlign w:val="bottom"/>
                        <w:hideMark/>
                      </w:tcPr>
                      <w:p w:rsidR="00434098" w:rsidRPr="00C132CC" w:rsidRDefault="00434098" w:rsidP="003F65C9">
                        <w:pPr>
                          <w:ind w:left="0"/>
                          <w:jc w:val="center"/>
                          <w:rPr>
                            <w:rFonts w:ascii="Arial" w:eastAsia="Times New Roman" w:hAnsi="Arial" w:cs="Arial"/>
                            <w:b/>
                            <w:bCs/>
                            <w:sz w:val="20"/>
                            <w:szCs w:val="20"/>
                            <w:lang w:eastAsia="pt-BR"/>
                          </w:rPr>
                        </w:pPr>
                        <w:r w:rsidRPr="00C132CC">
                          <w:rPr>
                            <w:rFonts w:ascii="Arial" w:eastAsia="Times New Roman" w:hAnsi="Arial" w:cs="Arial"/>
                            <w:b/>
                            <w:bCs/>
                            <w:sz w:val="20"/>
                            <w:szCs w:val="20"/>
                            <w:lang w:eastAsia="pt-BR"/>
                          </w:rPr>
                          <w:t>Funções</w:t>
                        </w:r>
                      </w:p>
                    </w:tc>
                    <w:tc>
                      <w:tcPr>
                        <w:tcW w:w="1376" w:type="dxa"/>
                        <w:tcBorders>
                          <w:top w:val="single" w:sz="4" w:space="0" w:color="auto"/>
                          <w:left w:val="nil"/>
                          <w:bottom w:val="nil"/>
                          <w:right w:val="single" w:sz="4" w:space="0" w:color="auto"/>
                        </w:tcBorders>
                        <w:shd w:val="clear" w:color="auto" w:fill="FFFFFF"/>
                        <w:noWrap/>
                        <w:vAlign w:val="bottom"/>
                        <w:hideMark/>
                      </w:tcPr>
                      <w:p w:rsidR="00434098" w:rsidRPr="00C132CC" w:rsidRDefault="00434098" w:rsidP="003F65C9">
                        <w:pPr>
                          <w:ind w:left="0"/>
                          <w:jc w:val="center"/>
                          <w:rPr>
                            <w:rFonts w:ascii="Arial" w:eastAsia="Times New Roman" w:hAnsi="Arial" w:cs="Arial"/>
                            <w:b/>
                            <w:bCs/>
                            <w:lang w:eastAsia="pt-BR"/>
                          </w:rPr>
                        </w:pPr>
                        <w:r w:rsidRPr="00C132CC">
                          <w:rPr>
                            <w:rFonts w:ascii="Arial" w:eastAsia="Times New Roman" w:hAnsi="Arial" w:cs="Arial"/>
                            <w:b/>
                            <w:bCs/>
                            <w:lang w:eastAsia="pt-BR"/>
                          </w:rPr>
                          <w:t>Valor Hora</w:t>
                        </w:r>
                      </w:p>
                    </w:tc>
                  </w:tr>
                  <w:tr w:rsidR="00434098" w:rsidRPr="00C132CC" w:rsidTr="003F65C9">
                    <w:trPr>
                      <w:trHeight w:val="300"/>
                      <w:jc w:val="center"/>
                    </w:trPr>
                    <w:tc>
                      <w:tcPr>
                        <w:tcW w:w="1396" w:type="dxa"/>
                        <w:tcBorders>
                          <w:top w:val="nil"/>
                          <w:left w:val="single" w:sz="4" w:space="0" w:color="auto"/>
                          <w:bottom w:val="single" w:sz="4" w:space="0" w:color="auto"/>
                          <w:right w:val="single" w:sz="4" w:space="0" w:color="auto"/>
                        </w:tcBorders>
                        <w:shd w:val="clear" w:color="auto" w:fill="FFFFFF"/>
                        <w:noWrap/>
                        <w:vAlign w:val="bottom"/>
                        <w:hideMark/>
                      </w:tcPr>
                      <w:p w:rsidR="00434098" w:rsidRPr="00C132CC" w:rsidRDefault="00434098" w:rsidP="003F65C9">
                        <w:pPr>
                          <w:ind w:left="0"/>
                          <w:jc w:val="center"/>
                          <w:rPr>
                            <w:rFonts w:ascii="Arial" w:eastAsia="Times New Roman" w:hAnsi="Arial" w:cs="Arial"/>
                            <w:b/>
                            <w:bCs/>
                            <w:sz w:val="20"/>
                            <w:szCs w:val="20"/>
                            <w:lang w:eastAsia="pt-BR"/>
                          </w:rPr>
                        </w:pPr>
                        <w:r w:rsidRPr="00C132CC">
                          <w:rPr>
                            <w:rFonts w:ascii="Arial" w:eastAsia="Times New Roman" w:hAnsi="Arial" w:cs="Arial"/>
                            <w:b/>
                            <w:bCs/>
                            <w:sz w:val="20"/>
                            <w:szCs w:val="20"/>
                            <w:lang w:eastAsia="pt-BR"/>
                          </w:rPr>
                          <w:t> </w:t>
                        </w:r>
                      </w:p>
                    </w:tc>
                    <w:tc>
                      <w:tcPr>
                        <w:tcW w:w="4656" w:type="dxa"/>
                        <w:tcBorders>
                          <w:top w:val="nil"/>
                          <w:left w:val="nil"/>
                          <w:bottom w:val="single" w:sz="4" w:space="0" w:color="auto"/>
                          <w:right w:val="single" w:sz="4" w:space="0" w:color="auto"/>
                        </w:tcBorders>
                        <w:shd w:val="clear" w:color="auto" w:fill="FFFFFF"/>
                        <w:noWrap/>
                        <w:vAlign w:val="bottom"/>
                        <w:hideMark/>
                      </w:tcPr>
                      <w:p w:rsidR="00434098" w:rsidRPr="00C132CC" w:rsidRDefault="00434098" w:rsidP="003F65C9">
                        <w:pPr>
                          <w:ind w:left="0"/>
                          <w:jc w:val="center"/>
                          <w:rPr>
                            <w:rFonts w:ascii="Arial" w:eastAsia="Times New Roman" w:hAnsi="Arial" w:cs="Arial"/>
                            <w:b/>
                            <w:bCs/>
                            <w:sz w:val="20"/>
                            <w:szCs w:val="20"/>
                            <w:lang w:eastAsia="pt-BR"/>
                          </w:rPr>
                        </w:pPr>
                        <w:r w:rsidRPr="00C132CC">
                          <w:rPr>
                            <w:rFonts w:ascii="Arial" w:eastAsia="Times New Roman" w:hAnsi="Arial" w:cs="Arial"/>
                            <w:b/>
                            <w:bCs/>
                            <w:sz w:val="20"/>
                            <w:szCs w:val="20"/>
                            <w:lang w:eastAsia="pt-BR"/>
                          </w:rPr>
                          <w:t> </w:t>
                        </w:r>
                      </w:p>
                    </w:tc>
                    <w:tc>
                      <w:tcPr>
                        <w:tcW w:w="1376" w:type="dxa"/>
                        <w:tcBorders>
                          <w:top w:val="nil"/>
                          <w:left w:val="nil"/>
                          <w:bottom w:val="single" w:sz="4" w:space="0" w:color="auto"/>
                          <w:right w:val="single" w:sz="4" w:space="0" w:color="auto"/>
                        </w:tcBorders>
                        <w:shd w:val="clear" w:color="auto" w:fill="FFFFFF"/>
                        <w:noWrap/>
                        <w:vAlign w:val="bottom"/>
                        <w:hideMark/>
                      </w:tcPr>
                      <w:p w:rsidR="00434098" w:rsidRPr="00C132CC" w:rsidRDefault="00434098" w:rsidP="003F65C9">
                        <w:pPr>
                          <w:ind w:left="0"/>
                          <w:jc w:val="center"/>
                          <w:rPr>
                            <w:rFonts w:ascii="Arial" w:eastAsia="Times New Roman" w:hAnsi="Arial" w:cs="Arial"/>
                            <w:b/>
                            <w:bCs/>
                            <w:lang w:eastAsia="pt-BR"/>
                          </w:rPr>
                        </w:pPr>
                        <w:r w:rsidRPr="00C132CC">
                          <w:rPr>
                            <w:rFonts w:ascii="Arial" w:eastAsia="Times New Roman" w:hAnsi="Arial" w:cs="Arial"/>
                            <w:b/>
                            <w:bCs/>
                            <w:lang w:eastAsia="pt-BR"/>
                          </w:rPr>
                          <w:t>Vigente</w:t>
                        </w:r>
                      </w:p>
                    </w:tc>
                  </w:tr>
                  <w:tr w:rsidR="00434098" w:rsidRPr="00C132CC" w:rsidTr="003F65C9">
                    <w:trPr>
                      <w:trHeight w:val="45"/>
                      <w:jc w:val="center"/>
                    </w:trPr>
                    <w:tc>
                      <w:tcPr>
                        <w:tcW w:w="1396" w:type="dxa"/>
                        <w:tcBorders>
                          <w:top w:val="nil"/>
                          <w:left w:val="nil"/>
                          <w:bottom w:val="single" w:sz="4" w:space="0" w:color="auto"/>
                          <w:right w:val="nil"/>
                        </w:tcBorders>
                        <w:shd w:val="clear" w:color="auto" w:fill="FFFFFF"/>
                        <w:noWrap/>
                        <w:vAlign w:val="bottom"/>
                        <w:hideMark/>
                      </w:tcPr>
                      <w:p w:rsidR="00434098" w:rsidRPr="00C132CC" w:rsidRDefault="00434098" w:rsidP="003F65C9">
                        <w:pPr>
                          <w:spacing w:line="45" w:lineRule="atLeast"/>
                          <w:ind w:left="0"/>
                          <w:jc w:val="center"/>
                          <w:rPr>
                            <w:rFonts w:ascii="Arial" w:eastAsia="Times New Roman" w:hAnsi="Arial" w:cs="Arial"/>
                            <w:b/>
                            <w:bCs/>
                            <w:sz w:val="20"/>
                            <w:szCs w:val="20"/>
                            <w:lang w:eastAsia="pt-BR"/>
                          </w:rPr>
                        </w:pPr>
                        <w:r w:rsidRPr="00C132CC">
                          <w:rPr>
                            <w:rFonts w:ascii="Arial" w:eastAsia="Times New Roman" w:hAnsi="Arial" w:cs="Arial"/>
                            <w:b/>
                            <w:bCs/>
                            <w:sz w:val="20"/>
                            <w:szCs w:val="20"/>
                            <w:lang w:eastAsia="pt-BR"/>
                          </w:rPr>
                          <w:t> </w:t>
                        </w:r>
                      </w:p>
                    </w:tc>
                    <w:tc>
                      <w:tcPr>
                        <w:tcW w:w="4656" w:type="dxa"/>
                        <w:tcBorders>
                          <w:top w:val="nil"/>
                          <w:left w:val="nil"/>
                          <w:bottom w:val="single" w:sz="4" w:space="0" w:color="auto"/>
                          <w:right w:val="nil"/>
                        </w:tcBorders>
                        <w:shd w:val="clear" w:color="auto" w:fill="FFFFFF"/>
                        <w:noWrap/>
                        <w:vAlign w:val="bottom"/>
                        <w:hideMark/>
                      </w:tcPr>
                      <w:p w:rsidR="00434098" w:rsidRPr="00C132CC" w:rsidRDefault="00434098" w:rsidP="003F65C9">
                        <w:pPr>
                          <w:spacing w:line="45" w:lineRule="atLeast"/>
                          <w:ind w:left="0"/>
                          <w:jc w:val="center"/>
                          <w:rPr>
                            <w:rFonts w:ascii="Arial" w:eastAsia="Times New Roman" w:hAnsi="Arial" w:cs="Arial"/>
                            <w:b/>
                            <w:bCs/>
                            <w:sz w:val="20"/>
                            <w:szCs w:val="20"/>
                            <w:lang w:eastAsia="pt-BR"/>
                          </w:rPr>
                        </w:pPr>
                        <w:r w:rsidRPr="00C132CC">
                          <w:rPr>
                            <w:rFonts w:ascii="Arial" w:eastAsia="Times New Roman" w:hAnsi="Arial" w:cs="Arial"/>
                            <w:b/>
                            <w:bCs/>
                            <w:sz w:val="20"/>
                            <w:szCs w:val="20"/>
                            <w:lang w:eastAsia="pt-BR"/>
                          </w:rPr>
                          <w:t> </w:t>
                        </w:r>
                      </w:p>
                    </w:tc>
                    <w:tc>
                      <w:tcPr>
                        <w:tcW w:w="1376" w:type="dxa"/>
                        <w:tcBorders>
                          <w:top w:val="nil"/>
                          <w:left w:val="nil"/>
                          <w:bottom w:val="single" w:sz="4" w:space="0" w:color="auto"/>
                          <w:right w:val="nil"/>
                        </w:tcBorders>
                        <w:shd w:val="clear" w:color="auto" w:fill="FFFFFF"/>
                        <w:noWrap/>
                        <w:vAlign w:val="bottom"/>
                        <w:hideMark/>
                      </w:tcPr>
                      <w:p w:rsidR="00434098" w:rsidRPr="00C132CC" w:rsidRDefault="00434098" w:rsidP="003F65C9">
                        <w:pPr>
                          <w:spacing w:line="45" w:lineRule="atLeast"/>
                          <w:ind w:left="0"/>
                          <w:jc w:val="center"/>
                          <w:rPr>
                            <w:rFonts w:ascii="Arial" w:eastAsia="Times New Roman" w:hAnsi="Arial" w:cs="Arial"/>
                            <w:b/>
                            <w:bCs/>
                            <w:sz w:val="20"/>
                            <w:szCs w:val="20"/>
                            <w:lang w:eastAsia="pt-BR"/>
                          </w:rPr>
                        </w:pPr>
                        <w:r w:rsidRPr="00C132CC">
                          <w:rPr>
                            <w:rFonts w:ascii="Arial" w:eastAsia="Times New Roman" w:hAnsi="Arial" w:cs="Arial"/>
                            <w:b/>
                            <w:bCs/>
                            <w:sz w:val="20"/>
                            <w:szCs w:val="20"/>
                            <w:lang w:eastAsia="pt-BR"/>
                          </w:rPr>
                          <w:t> </w:t>
                        </w:r>
                      </w:p>
                    </w:tc>
                  </w:tr>
                  <w:tr w:rsidR="00434098" w:rsidRPr="00C132CC" w:rsidTr="003F65C9">
                    <w:trPr>
                      <w:trHeight w:val="255"/>
                      <w:jc w:val="center"/>
                    </w:trPr>
                    <w:tc>
                      <w:tcPr>
                        <w:tcW w:w="1396"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434098" w:rsidRPr="00C132CC" w:rsidRDefault="00434098" w:rsidP="003F65C9">
                        <w:pPr>
                          <w:ind w:left="0"/>
                          <w:jc w:val="center"/>
                          <w:rPr>
                            <w:rFonts w:ascii="Arial" w:eastAsia="Times New Roman" w:hAnsi="Arial" w:cs="Arial"/>
                            <w:sz w:val="20"/>
                            <w:szCs w:val="20"/>
                            <w:lang w:eastAsia="pt-BR"/>
                          </w:rPr>
                        </w:pPr>
                        <w:r w:rsidRPr="00C132CC">
                          <w:rPr>
                            <w:rFonts w:ascii="Arial" w:eastAsia="Times New Roman" w:hAnsi="Arial" w:cs="Arial"/>
                            <w:sz w:val="20"/>
                            <w:szCs w:val="20"/>
                            <w:lang w:eastAsia="pt-BR"/>
                          </w:rPr>
                          <w:t>Nível I</w:t>
                        </w:r>
                      </w:p>
                    </w:tc>
                    <w:tc>
                      <w:tcPr>
                        <w:tcW w:w="4656" w:type="dxa"/>
                        <w:tcBorders>
                          <w:top w:val="nil"/>
                          <w:left w:val="nil"/>
                          <w:bottom w:val="single" w:sz="4" w:space="0" w:color="auto"/>
                          <w:right w:val="single" w:sz="4" w:space="0" w:color="auto"/>
                        </w:tcBorders>
                        <w:shd w:val="clear" w:color="auto" w:fill="FFFFFF"/>
                        <w:noWrap/>
                        <w:vAlign w:val="bottom"/>
                        <w:hideMark/>
                      </w:tcPr>
                      <w:p w:rsidR="00434098" w:rsidRPr="00C132CC" w:rsidRDefault="00434098" w:rsidP="003F65C9">
                        <w:pPr>
                          <w:ind w:left="0"/>
                          <w:rPr>
                            <w:rFonts w:ascii="Arial" w:eastAsia="Times New Roman" w:hAnsi="Arial" w:cs="Arial"/>
                            <w:sz w:val="20"/>
                            <w:szCs w:val="20"/>
                            <w:lang w:eastAsia="pt-BR"/>
                          </w:rPr>
                        </w:pPr>
                        <w:proofErr w:type="spellStart"/>
                        <w:r w:rsidRPr="00C132CC">
                          <w:rPr>
                            <w:rFonts w:ascii="Arial" w:eastAsia="Times New Roman" w:hAnsi="Arial" w:cs="Arial"/>
                            <w:sz w:val="20"/>
                            <w:szCs w:val="20"/>
                            <w:lang w:eastAsia="pt-BR"/>
                          </w:rPr>
                          <w:t>Fisicultor</w:t>
                        </w:r>
                        <w:proofErr w:type="spellEnd"/>
                        <w:r w:rsidRPr="00C132CC">
                          <w:rPr>
                            <w:rFonts w:ascii="Arial" w:eastAsia="Times New Roman" w:hAnsi="Arial" w:cs="Arial"/>
                            <w:sz w:val="20"/>
                            <w:szCs w:val="20"/>
                            <w:lang w:eastAsia="pt-BR"/>
                          </w:rPr>
                          <w:t xml:space="preserve"> (Categoria de Base)</w:t>
                        </w:r>
                      </w:p>
                    </w:tc>
                    <w:tc>
                      <w:tcPr>
                        <w:tcW w:w="1376"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434098" w:rsidRPr="00C132CC" w:rsidRDefault="00434098" w:rsidP="003F65C9">
                        <w:pPr>
                          <w:ind w:left="0"/>
                          <w:rPr>
                            <w:rFonts w:ascii="Arial" w:eastAsia="Times New Roman" w:hAnsi="Arial" w:cs="Arial"/>
                            <w:sz w:val="20"/>
                            <w:szCs w:val="20"/>
                            <w:lang w:eastAsia="pt-BR"/>
                          </w:rPr>
                        </w:pPr>
                        <w:r w:rsidRPr="00C132CC">
                          <w:rPr>
                            <w:rFonts w:ascii="Arial" w:eastAsia="Times New Roman" w:hAnsi="Arial" w:cs="Arial"/>
                            <w:sz w:val="20"/>
                            <w:szCs w:val="20"/>
                            <w:lang w:eastAsia="pt-BR"/>
                          </w:rPr>
                          <w:t xml:space="preserve"> R$         8,78 </w:t>
                        </w:r>
                      </w:p>
                    </w:tc>
                  </w:tr>
                  <w:tr w:rsidR="00434098" w:rsidRPr="00C132CC" w:rsidTr="003F65C9">
                    <w:trPr>
                      <w:trHeight w:val="255"/>
                      <w:jc w:val="center"/>
                    </w:trPr>
                    <w:tc>
                      <w:tcPr>
                        <w:tcW w:w="0" w:type="auto"/>
                        <w:vMerge/>
                        <w:tcBorders>
                          <w:top w:val="nil"/>
                          <w:left w:val="single" w:sz="4" w:space="0" w:color="auto"/>
                          <w:bottom w:val="single" w:sz="4" w:space="0" w:color="000000"/>
                          <w:right w:val="single" w:sz="4" w:space="0" w:color="auto"/>
                        </w:tcBorders>
                        <w:vAlign w:val="center"/>
                        <w:hideMark/>
                      </w:tcPr>
                      <w:p w:rsidR="00434098" w:rsidRPr="00C132CC" w:rsidRDefault="00434098" w:rsidP="003F65C9">
                        <w:pPr>
                          <w:ind w:left="0"/>
                          <w:rPr>
                            <w:rFonts w:ascii="Arial" w:eastAsia="Times New Roman" w:hAnsi="Arial" w:cs="Arial"/>
                            <w:sz w:val="20"/>
                            <w:szCs w:val="20"/>
                            <w:lang w:eastAsia="pt-BR"/>
                          </w:rPr>
                        </w:pPr>
                      </w:p>
                    </w:tc>
                    <w:tc>
                      <w:tcPr>
                        <w:tcW w:w="4656" w:type="dxa"/>
                        <w:tcBorders>
                          <w:top w:val="nil"/>
                          <w:left w:val="nil"/>
                          <w:bottom w:val="single" w:sz="4" w:space="0" w:color="auto"/>
                          <w:right w:val="single" w:sz="4" w:space="0" w:color="auto"/>
                        </w:tcBorders>
                        <w:shd w:val="clear" w:color="auto" w:fill="FFFFFF"/>
                        <w:noWrap/>
                        <w:vAlign w:val="bottom"/>
                        <w:hideMark/>
                      </w:tcPr>
                      <w:p w:rsidR="00434098" w:rsidRPr="00C132CC" w:rsidRDefault="00434098" w:rsidP="003F65C9">
                        <w:pPr>
                          <w:ind w:left="0"/>
                          <w:rPr>
                            <w:rFonts w:ascii="Arial" w:eastAsia="Times New Roman" w:hAnsi="Arial" w:cs="Arial"/>
                            <w:sz w:val="20"/>
                            <w:szCs w:val="20"/>
                            <w:lang w:eastAsia="pt-BR"/>
                          </w:rPr>
                        </w:pPr>
                        <w:r w:rsidRPr="00C132CC">
                          <w:rPr>
                            <w:rFonts w:ascii="Arial" w:eastAsia="Times New Roman" w:hAnsi="Arial" w:cs="Arial"/>
                            <w:sz w:val="20"/>
                            <w:szCs w:val="20"/>
                            <w:lang w:eastAsia="pt-BR"/>
                          </w:rPr>
                          <w:t>Fisioterapeuta (Categoria de Base)</w:t>
                        </w:r>
                      </w:p>
                    </w:tc>
                    <w:tc>
                      <w:tcPr>
                        <w:tcW w:w="0" w:type="auto"/>
                        <w:vMerge/>
                        <w:tcBorders>
                          <w:top w:val="nil"/>
                          <w:left w:val="single" w:sz="4" w:space="0" w:color="auto"/>
                          <w:bottom w:val="single" w:sz="4" w:space="0" w:color="000000"/>
                          <w:right w:val="single" w:sz="4" w:space="0" w:color="auto"/>
                        </w:tcBorders>
                        <w:vAlign w:val="center"/>
                        <w:hideMark/>
                      </w:tcPr>
                      <w:p w:rsidR="00434098" w:rsidRPr="00C132CC" w:rsidRDefault="00434098" w:rsidP="003F65C9">
                        <w:pPr>
                          <w:ind w:left="0"/>
                          <w:rPr>
                            <w:rFonts w:ascii="Arial" w:eastAsia="Times New Roman" w:hAnsi="Arial" w:cs="Arial"/>
                            <w:sz w:val="20"/>
                            <w:szCs w:val="20"/>
                            <w:lang w:eastAsia="pt-BR"/>
                          </w:rPr>
                        </w:pPr>
                      </w:p>
                    </w:tc>
                  </w:tr>
                  <w:tr w:rsidR="00434098" w:rsidRPr="00C132CC" w:rsidTr="003F65C9">
                    <w:trPr>
                      <w:trHeight w:val="255"/>
                      <w:jc w:val="center"/>
                    </w:trPr>
                    <w:tc>
                      <w:tcPr>
                        <w:tcW w:w="0" w:type="auto"/>
                        <w:vMerge/>
                        <w:tcBorders>
                          <w:top w:val="nil"/>
                          <w:left w:val="single" w:sz="4" w:space="0" w:color="auto"/>
                          <w:bottom w:val="single" w:sz="4" w:space="0" w:color="000000"/>
                          <w:right w:val="single" w:sz="4" w:space="0" w:color="auto"/>
                        </w:tcBorders>
                        <w:vAlign w:val="center"/>
                        <w:hideMark/>
                      </w:tcPr>
                      <w:p w:rsidR="00434098" w:rsidRPr="00C132CC" w:rsidRDefault="00434098" w:rsidP="003F65C9">
                        <w:pPr>
                          <w:ind w:left="0"/>
                          <w:rPr>
                            <w:rFonts w:ascii="Arial" w:eastAsia="Times New Roman" w:hAnsi="Arial" w:cs="Arial"/>
                            <w:sz w:val="20"/>
                            <w:szCs w:val="20"/>
                            <w:lang w:eastAsia="pt-BR"/>
                          </w:rPr>
                        </w:pPr>
                      </w:p>
                    </w:tc>
                    <w:tc>
                      <w:tcPr>
                        <w:tcW w:w="4656" w:type="dxa"/>
                        <w:tcBorders>
                          <w:top w:val="nil"/>
                          <w:left w:val="nil"/>
                          <w:bottom w:val="single" w:sz="4" w:space="0" w:color="auto"/>
                          <w:right w:val="single" w:sz="4" w:space="0" w:color="auto"/>
                        </w:tcBorders>
                        <w:shd w:val="clear" w:color="auto" w:fill="FFFFFF"/>
                        <w:noWrap/>
                        <w:vAlign w:val="bottom"/>
                        <w:hideMark/>
                      </w:tcPr>
                      <w:p w:rsidR="00434098" w:rsidRPr="00C132CC" w:rsidRDefault="00434098" w:rsidP="003F65C9">
                        <w:pPr>
                          <w:ind w:left="0"/>
                          <w:rPr>
                            <w:rFonts w:ascii="Arial" w:eastAsia="Times New Roman" w:hAnsi="Arial" w:cs="Arial"/>
                            <w:sz w:val="20"/>
                            <w:szCs w:val="20"/>
                            <w:lang w:eastAsia="pt-BR"/>
                          </w:rPr>
                        </w:pPr>
                        <w:r w:rsidRPr="00C132CC">
                          <w:rPr>
                            <w:rFonts w:ascii="Arial" w:eastAsia="Times New Roman" w:hAnsi="Arial" w:cs="Arial"/>
                            <w:sz w:val="20"/>
                            <w:szCs w:val="20"/>
                            <w:lang w:eastAsia="pt-BR"/>
                          </w:rPr>
                          <w:t>Massagista (Categoria de Base)</w:t>
                        </w:r>
                      </w:p>
                    </w:tc>
                    <w:tc>
                      <w:tcPr>
                        <w:tcW w:w="0" w:type="auto"/>
                        <w:vMerge/>
                        <w:tcBorders>
                          <w:top w:val="nil"/>
                          <w:left w:val="single" w:sz="4" w:space="0" w:color="auto"/>
                          <w:bottom w:val="single" w:sz="4" w:space="0" w:color="000000"/>
                          <w:right w:val="single" w:sz="4" w:space="0" w:color="auto"/>
                        </w:tcBorders>
                        <w:vAlign w:val="center"/>
                        <w:hideMark/>
                      </w:tcPr>
                      <w:p w:rsidR="00434098" w:rsidRPr="00C132CC" w:rsidRDefault="00434098" w:rsidP="003F65C9">
                        <w:pPr>
                          <w:ind w:left="0"/>
                          <w:rPr>
                            <w:rFonts w:ascii="Arial" w:eastAsia="Times New Roman" w:hAnsi="Arial" w:cs="Arial"/>
                            <w:sz w:val="20"/>
                            <w:szCs w:val="20"/>
                            <w:lang w:eastAsia="pt-BR"/>
                          </w:rPr>
                        </w:pPr>
                      </w:p>
                    </w:tc>
                  </w:tr>
                  <w:tr w:rsidR="00434098" w:rsidRPr="00C132CC" w:rsidTr="003F65C9">
                    <w:trPr>
                      <w:trHeight w:val="255"/>
                      <w:jc w:val="center"/>
                    </w:trPr>
                    <w:tc>
                      <w:tcPr>
                        <w:tcW w:w="0" w:type="auto"/>
                        <w:vMerge/>
                        <w:tcBorders>
                          <w:top w:val="nil"/>
                          <w:left w:val="single" w:sz="4" w:space="0" w:color="auto"/>
                          <w:bottom w:val="single" w:sz="4" w:space="0" w:color="000000"/>
                          <w:right w:val="single" w:sz="4" w:space="0" w:color="auto"/>
                        </w:tcBorders>
                        <w:vAlign w:val="center"/>
                        <w:hideMark/>
                      </w:tcPr>
                      <w:p w:rsidR="00434098" w:rsidRPr="00C132CC" w:rsidRDefault="00434098" w:rsidP="003F65C9">
                        <w:pPr>
                          <w:ind w:left="0"/>
                          <w:rPr>
                            <w:rFonts w:ascii="Arial" w:eastAsia="Times New Roman" w:hAnsi="Arial" w:cs="Arial"/>
                            <w:sz w:val="20"/>
                            <w:szCs w:val="20"/>
                            <w:lang w:eastAsia="pt-BR"/>
                          </w:rPr>
                        </w:pPr>
                      </w:p>
                    </w:tc>
                    <w:tc>
                      <w:tcPr>
                        <w:tcW w:w="4656" w:type="dxa"/>
                        <w:tcBorders>
                          <w:top w:val="nil"/>
                          <w:left w:val="nil"/>
                          <w:bottom w:val="single" w:sz="4" w:space="0" w:color="auto"/>
                          <w:right w:val="single" w:sz="4" w:space="0" w:color="auto"/>
                        </w:tcBorders>
                        <w:shd w:val="clear" w:color="auto" w:fill="FFFFFF"/>
                        <w:noWrap/>
                        <w:vAlign w:val="bottom"/>
                        <w:hideMark/>
                      </w:tcPr>
                      <w:p w:rsidR="00434098" w:rsidRPr="00C132CC" w:rsidRDefault="00434098" w:rsidP="003F65C9">
                        <w:pPr>
                          <w:ind w:left="0"/>
                          <w:rPr>
                            <w:rFonts w:ascii="Arial" w:eastAsia="Times New Roman" w:hAnsi="Arial" w:cs="Arial"/>
                            <w:sz w:val="20"/>
                            <w:szCs w:val="20"/>
                            <w:lang w:eastAsia="pt-BR"/>
                          </w:rPr>
                        </w:pPr>
                        <w:r w:rsidRPr="00C132CC">
                          <w:rPr>
                            <w:rFonts w:ascii="Arial" w:eastAsia="Times New Roman" w:hAnsi="Arial" w:cs="Arial"/>
                            <w:sz w:val="20"/>
                            <w:szCs w:val="20"/>
                            <w:lang w:eastAsia="pt-BR"/>
                          </w:rPr>
                          <w:t>Monitor (Categoria de Base)</w:t>
                        </w:r>
                      </w:p>
                    </w:tc>
                    <w:tc>
                      <w:tcPr>
                        <w:tcW w:w="0" w:type="auto"/>
                        <w:vMerge/>
                        <w:tcBorders>
                          <w:top w:val="nil"/>
                          <w:left w:val="single" w:sz="4" w:space="0" w:color="auto"/>
                          <w:bottom w:val="single" w:sz="4" w:space="0" w:color="000000"/>
                          <w:right w:val="single" w:sz="4" w:space="0" w:color="auto"/>
                        </w:tcBorders>
                        <w:vAlign w:val="center"/>
                        <w:hideMark/>
                      </w:tcPr>
                      <w:p w:rsidR="00434098" w:rsidRPr="00C132CC" w:rsidRDefault="00434098" w:rsidP="003F65C9">
                        <w:pPr>
                          <w:ind w:left="0"/>
                          <w:rPr>
                            <w:rFonts w:ascii="Arial" w:eastAsia="Times New Roman" w:hAnsi="Arial" w:cs="Arial"/>
                            <w:sz w:val="20"/>
                            <w:szCs w:val="20"/>
                            <w:lang w:eastAsia="pt-BR"/>
                          </w:rPr>
                        </w:pPr>
                      </w:p>
                    </w:tc>
                  </w:tr>
                  <w:tr w:rsidR="00434098" w:rsidRPr="00C132CC" w:rsidTr="003F65C9">
                    <w:trPr>
                      <w:trHeight w:val="255"/>
                      <w:jc w:val="center"/>
                    </w:trPr>
                    <w:tc>
                      <w:tcPr>
                        <w:tcW w:w="0" w:type="auto"/>
                        <w:vMerge/>
                        <w:tcBorders>
                          <w:top w:val="nil"/>
                          <w:left w:val="single" w:sz="4" w:space="0" w:color="auto"/>
                          <w:bottom w:val="single" w:sz="4" w:space="0" w:color="000000"/>
                          <w:right w:val="single" w:sz="4" w:space="0" w:color="auto"/>
                        </w:tcBorders>
                        <w:vAlign w:val="center"/>
                        <w:hideMark/>
                      </w:tcPr>
                      <w:p w:rsidR="00434098" w:rsidRPr="00C132CC" w:rsidRDefault="00434098" w:rsidP="003F65C9">
                        <w:pPr>
                          <w:ind w:left="0"/>
                          <w:rPr>
                            <w:rFonts w:ascii="Arial" w:eastAsia="Times New Roman" w:hAnsi="Arial" w:cs="Arial"/>
                            <w:sz w:val="20"/>
                            <w:szCs w:val="20"/>
                            <w:lang w:eastAsia="pt-BR"/>
                          </w:rPr>
                        </w:pPr>
                      </w:p>
                    </w:tc>
                    <w:tc>
                      <w:tcPr>
                        <w:tcW w:w="4656" w:type="dxa"/>
                        <w:tcBorders>
                          <w:top w:val="nil"/>
                          <w:left w:val="nil"/>
                          <w:bottom w:val="single" w:sz="4" w:space="0" w:color="auto"/>
                          <w:right w:val="single" w:sz="4" w:space="0" w:color="auto"/>
                        </w:tcBorders>
                        <w:shd w:val="clear" w:color="auto" w:fill="FFFFFF"/>
                        <w:noWrap/>
                        <w:vAlign w:val="bottom"/>
                        <w:hideMark/>
                      </w:tcPr>
                      <w:p w:rsidR="00434098" w:rsidRPr="00C132CC" w:rsidRDefault="00434098" w:rsidP="003F65C9">
                        <w:pPr>
                          <w:ind w:left="0"/>
                          <w:rPr>
                            <w:rFonts w:ascii="Arial" w:eastAsia="Times New Roman" w:hAnsi="Arial" w:cs="Arial"/>
                            <w:sz w:val="20"/>
                            <w:szCs w:val="20"/>
                            <w:lang w:eastAsia="pt-BR"/>
                          </w:rPr>
                        </w:pPr>
                        <w:r w:rsidRPr="00C132CC">
                          <w:rPr>
                            <w:rFonts w:ascii="Arial" w:eastAsia="Times New Roman" w:hAnsi="Arial" w:cs="Arial"/>
                            <w:sz w:val="20"/>
                            <w:szCs w:val="20"/>
                            <w:lang w:eastAsia="pt-BR"/>
                          </w:rPr>
                          <w:t>Roupeiro (Categoria de Base)</w:t>
                        </w:r>
                      </w:p>
                    </w:tc>
                    <w:tc>
                      <w:tcPr>
                        <w:tcW w:w="0" w:type="auto"/>
                        <w:vMerge/>
                        <w:tcBorders>
                          <w:top w:val="nil"/>
                          <w:left w:val="single" w:sz="4" w:space="0" w:color="auto"/>
                          <w:bottom w:val="single" w:sz="4" w:space="0" w:color="000000"/>
                          <w:right w:val="single" w:sz="4" w:space="0" w:color="auto"/>
                        </w:tcBorders>
                        <w:vAlign w:val="center"/>
                        <w:hideMark/>
                      </w:tcPr>
                      <w:p w:rsidR="00434098" w:rsidRPr="00C132CC" w:rsidRDefault="00434098" w:rsidP="003F65C9">
                        <w:pPr>
                          <w:ind w:left="0"/>
                          <w:rPr>
                            <w:rFonts w:ascii="Arial" w:eastAsia="Times New Roman" w:hAnsi="Arial" w:cs="Arial"/>
                            <w:sz w:val="20"/>
                            <w:szCs w:val="20"/>
                            <w:lang w:eastAsia="pt-BR"/>
                          </w:rPr>
                        </w:pPr>
                      </w:p>
                    </w:tc>
                  </w:tr>
                  <w:tr w:rsidR="00434098" w:rsidRPr="00C132CC" w:rsidTr="003F65C9">
                    <w:trPr>
                      <w:trHeight w:val="255"/>
                      <w:jc w:val="center"/>
                    </w:trPr>
                    <w:tc>
                      <w:tcPr>
                        <w:tcW w:w="0" w:type="auto"/>
                        <w:vMerge/>
                        <w:tcBorders>
                          <w:top w:val="nil"/>
                          <w:left w:val="single" w:sz="4" w:space="0" w:color="auto"/>
                          <w:bottom w:val="single" w:sz="4" w:space="0" w:color="000000"/>
                          <w:right w:val="single" w:sz="4" w:space="0" w:color="auto"/>
                        </w:tcBorders>
                        <w:vAlign w:val="center"/>
                        <w:hideMark/>
                      </w:tcPr>
                      <w:p w:rsidR="00434098" w:rsidRPr="00C132CC" w:rsidRDefault="00434098" w:rsidP="003F65C9">
                        <w:pPr>
                          <w:ind w:left="0"/>
                          <w:rPr>
                            <w:rFonts w:ascii="Arial" w:eastAsia="Times New Roman" w:hAnsi="Arial" w:cs="Arial"/>
                            <w:sz w:val="20"/>
                            <w:szCs w:val="20"/>
                            <w:lang w:eastAsia="pt-BR"/>
                          </w:rPr>
                        </w:pPr>
                      </w:p>
                    </w:tc>
                    <w:tc>
                      <w:tcPr>
                        <w:tcW w:w="4656" w:type="dxa"/>
                        <w:tcBorders>
                          <w:top w:val="nil"/>
                          <w:left w:val="nil"/>
                          <w:bottom w:val="single" w:sz="4" w:space="0" w:color="auto"/>
                          <w:right w:val="single" w:sz="4" w:space="0" w:color="auto"/>
                        </w:tcBorders>
                        <w:shd w:val="clear" w:color="auto" w:fill="FFFFFF"/>
                        <w:noWrap/>
                        <w:vAlign w:val="bottom"/>
                        <w:hideMark/>
                      </w:tcPr>
                      <w:p w:rsidR="00434098" w:rsidRPr="00C132CC" w:rsidRDefault="00434098" w:rsidP="003F65C9">
                        <w:pPr>
                          <w:ind w:left="0"/>
                          <w:rPr>
                            <w:rFonts w:ascii="Arial" w:eastAsia="Times New Roman" w:hAnsi="Arial" w:cs="Arial"/>
                            <w:sz w:val="20"/>
                            <w:szCs w:val="20"/>
                            <w:lang w:eastAsia="pt-BR"/>
                          </w:rPr>
                        </w:pPr>
                        <w:r w:rsidRPr="00C132CC">
                          <w:rPr>
                            <w:rFonts w:ascii="Arial" w:eastAsia="Times New Roman" w:hAnsi="Arial" w:cs="Arial"/>
                            <w:sz w:val="20"/>
                            <w:szCs w:val="20"/>
                            <w:lang w:eastAsia="pt-BR"/>
                          </w:rPr>
                          <w:t>Treinador e Auxiliar (Cat. de Base)</w:t>
                        </w:r>
                      </w:p>
                    </w:tc>
                    <w:tc>
                      <w:tcPr>
                        <w:tcW w:w="0" w:type="auto"/>
                        <w:vMerge/>
                        <w:tcBorders>
                          <w:top w:val="nil"/>
                          <w:left w:val="single" w:sz="4" w:space="0" w:color="auto"/>
                          <w:bottom w:val="single" w:sz="4" w:space="0" w:color="000000"/>
                          <w:right w:val="single" w:sz="4" w:space="0" w:color="auto"/>
                        </w:tcBorders>
                        <w:vAlign w:val="center"/>
                        <w:hideMark/>
                      </w:tcPr>
                      <w:p w:rsidR="00434098" w:rsidRPr="00C132CC" w:rsidRDefault="00434098" w:rsidP="003F65C9">
                        <w:pPr>
                          <w:ind w:left="0"/>
                          <w:rPr>
                            <w:rFonts w:ascii="Arial" w:eastAsia="Times New Roman" w:hAnsi="Arial" w:cs="Arial"/>
                            <w:sz w:val="20"/>
                            <w:szCs w:val="20"/>
                            <w:lang w:eastAsia="pt-BR"/>
                          </w:rPr>
                        </w:pPr>
                      </w:p>
                    </w:tc>
                  </w:tr>
                  <w:tr w:rsidR="00434098" w:rsidRPr="00C132CC" w:rsidTr="003F65C9">
                    <w:trPr>
                      <w:trHeight w:val="240"/>
                      <w:jc w:val="center"/>
                    </w:trPr>
                    <w:tc>
                      <w:tcPr>
                        <w:tcW w:w="1396" w:type="dxa"/>
                        <w:tcBorders>
                          <w:top w:val="nil"/>
                          <w:left w:val="nil"/>
                          <w:bottom w:val="nil"/>
                          <w:right w:val="nil"/>
                        </w:tcBorders>
                        <w:shd w:val="clear" w:color="auto" w:fill="FFFFFF"/>
                        <w:noWrap/>
                        <w:vAlign w:val="bottom"/>
                        <w:hideMark/>
                      </w:tcPr>
                      <w:p w:rsidR="00434098" w:rsidRPr="00C132CC" w:rsidRDefault="00434098" w:rsidP="003F65C9">
                        <w:pPr>
                          <w:ind w:left="0"/>
                          <w:rPr>
                            <w:rFonts w:ascii="Arial" w:eastAsia="Times New Roman" w:hAnsi="Arial" w:cs="Arial"/>
                            <w:sz w:val="20"/>
                            <w:szCs w:val="20"/>
                            <w:lang w:eastAsia="pt-BR"/>
                          </w:rPr>
                        </w:pPr>
                        <w:r w:rsidRPr="00C132CC">
                          <w:rPr>
                            <w:rFonts w:ascii="Arial" w:eastAsia="Times New Roman" w:hAnsi="Arial" w:cs="Arial"/>
                            <w:sz w:val="20"/>
                            <w:szCs w:val="20"/>
                            <w:lang w:eastAsia="pt-BR"/>
                          </w:rPr>
                          <w:t> </w:t>
                        </w:r>
                      </w:p>
                    </w:tc>
                    <w:tc>
                      <w:tcPr>
                        <w:tcW w:w="4656" w:type="dxa"/>
                        <w:tcBorders>
                          <w:top w:val="nil"/>
                          <w:left w:val="nil"/>
                          <w:bottom w:val="nil"/>
                          <w:right w:val="nil"/>
                        </w:tcBorders>
                        <w:shd w:val="clear" w:color="auto" w:fill="FFFFFF"/>
                        <w:noWrap/>
                        <w:vAlign w:val="bottom"/>
                        <w:hideMark/>
                      </w:tcPr>
                      <w:p w:rsidR="00434098" w:rsidRPr="00C132CC" w:rsidRDefault="00434098" w:rsidP="003F65C9">
                        <w:pPr>
                          <w:ind w:left="0"/>
                          <w:rPr>
                            <w:rFonts w:ascii="Arial" w:eastAsia="Times New Roman" w:hAnsi="Arial" w:cs="Arial"/>
                            <w:sz w:val="20"/>
                            <w:szCs w:val="20"/>
                            <w:lang w:eastAsia="pt-BR"/>
                          </w:rPr>
                        </w:pPr>
                        <w:r w:rsidRPr="00C132CC">
                          <w:rPr>
                            <w:rFonts w:ascii="Arial" w:eastAsia="Times New Roman" w:hAnsi="Arial" w:cs="Arial"/>
                            <w:sz w:val="20"/>
                            <w:szCs w:val="20"/>
                            <w:lang w:eastAsia="pt-BR"/>
                          </w:rPr>
                          <w:t> </w:t>
                        </w:r>
                      </w:p>
                    </w:tc>
                    <w:tc>
                      <w:tcPr>
                        <w:tcW w:w="1376" w:type="dxa"/>
                        <w:tcBorders>
                          <w:top w:val="nil"/>
                          <w:left w:val="nil"/>
                          <w:bottom w:val="nil"/>
                          <w:right w:val="nil"/>
                        </w:tcBorders>
                        <w:shd w:val="clear" w:color="auto" w:fill="FFFFFF"/>
                        <w:noWrap/>
                        <w:vAlign w:val="bottom"/>
                        <w:hideMark/>
                      </w:tcPr>
                      <w:p w:rsidR="00434098" w:rsidRPr="00C132CC" w:rsidRDefault="00434098" w:rsidP="003F65C9">
                        <w:pPr>
                          <w:ind w:left="0"/>
                          <w:rPr>
                            <w:rFonts w:ascii="Arial" w:eastAsia="Times New Roman" w:hAnsi="Arial" w:cs="Arial"/>
                            <w:sz w:val="20"/>
                            <w:szCs w:val="20"/>
                            <w:lang w:eastAsia="pt-BR"/>
                          </w:rPr>
                        </w:pPr>
                        <w:r w:rsidRPr="00C132CC">
                          <w:rPr>
                            <w:rFonts w:ascii="Arial" w:eastAsia="Times New Roman" w:hAnsi="Arial" w:cs="Arial"/>
                            <w:sz w:val="20"/>
                            <w:szCs w:val="20"/>
                            <w:lang w:eastAsia="pt-BR"/>
                          </w:rPr>
                          <w:t> </w:t>
                        </w:r>
                      </w:p>
                    </w:tc>
                  </w:tr>
                  <w:tr w:rsidR="00434098" w:rsidRPr="00C132CC" w:rsidTr="003F65C9">
                    <w:trPr>
                      <w:trHeight w:val="240"/>
                      <w:jc w:val="center"/>
                    </w:trPr>
                    <w:tc>
                      <w:tcPr>
                        <w:tcW w:w="1396" w:type="dxa"/>
                        <w:tcBorders>
                          <w:top w:val="nil"/>
                          <w:left w:val="nil"/>
                          <w:bottom w:val="nil"/>
                          <w:right w:val="nil"/>
                        </w:tcBorders>
                        <w:shd w:val="clear" w:color="auto" w:fill="FFFFFF"/>
                        <w:noWrap/>
                        <w:vAlign w:val="bottom"/>
                        <w:hideMark/>
                      </w:tcPr>
                      <w:p w:rsidR="00434098" w:rsidRPr="00C132CC" w:rsidRDefault="00434098" w:rsidP="003F65C9">
                        <w:pPr>
                          <w:ind w:left="0"/>
                          <w:rPr>
                            <w:rFonts w:ascii="Arial" w:eastAsia="Times New Roman" w:hAnsi="Arial" w:cs="Arial"/>
                            <w:sz w:val="20"/>
                            <w:szCs w:val="20"/>
                            <w:lang w:eastAsia="pt-BR"/>
                          </w:rPr>
                        </w:pPr>
                        <w:r w:rsidRPr="00C132CC">
                          <w:rPr>
                            <w:rFonts w:ascii="Arial" w:eastAsia="Times New Roman" w:hAnsi="Arial" w:cs="Arial"/>
                            <w:sz w:val="20"/>
                            <w:szCs w:val="20"/>
                            <w:lang w:eastAsia="pt-BR"/>
                          </w:rPr>
                          <w:t> </w:t>
                        </w:r>
                      </w:p>
                    </w:tc>
                    <w:tc>
                      <w:tcPr>
                        <w:tcW w:w="4656" w:type="dxa"/>
                        <w:tcBorders>
                          <w:top w:val="nil"/>
                          <w:left w:val="nil"/>
                          <w:bottom w:val="nil"/>
                          <w:right w:val="nil"/>
                        </w:tcBorders>
                        <w:shd w:val="clear" w:color="auto" w:fill="FFFFFF"/>
                        <w:noWrap/>
                        <w:vAlign w:val="bottom"/>
                        <w:hideMark/>
                      </w:tcPr>
                      <w:p w:rsidR="00434098" w:rsidRPr="00C132CC" w:rsidRDefault="00434098" w:rsidP="003F65C9">
                        <w:pPr>
                          <w:ind w:left="0"/>
                          <w:rPr>
                            <w:rFonts w:ascii="Arial" w:eastAsia="Times New Roman" w:hAnsi="Arial" w:cs="Arial"/>
                            <w:sz w:val="20"/>
                            <w:szCs w:val="20"/>
                            <w:lang w:eastAsia="pt-BR"/>
                          </w:rPr>
                        </w:pPr>
                        <w:r w:rsidRPr="00C132CC">
                          <w:rPr>
                            <w:rFonts w:ascii="Arial" w:eastAsia="Times New Roman" w:hAnsi="Arial" w:cs="Arial"/>
                            <w:sz w:val="20"/>
                            <w:szCs w:val="20"/>
                            <w:lang w:eastAsia="pt-BR"/>
                          </w:rPr>
                          <w:t> </w:t>
                        </w:r>
                      </w:p>
                    </w:tc>
                    <w:tc>
                      <w:tcPr>
                        <w:tcW w:w="1376" w:type="dxa"/>
                        <w:tcBorders>
                          <w:top w:val="nil"/>
                          <w:left w:val="nil"/>
                          <w:bottom w:val="nil"/>
                          <w:right w:val="nil"/>
                        </w:tcBorders>
                        <w:shd w:val="clear" w:color="auto" w:fill="FFFFFF"/>
                        <w:noWrap/>
                        <w:vAlign w:val="bottom"/>
                        <w:hideMark/>
                      </w:tcPr>
                      <w:p w:rsidR="00434098" w:rsidRPr="00C132CC" w:rsidRDefault="00434098" w:rsidP="003F65C9">
                        <w:pPr>
                          <w:ind w:left="0"/>
                          <w:rPr>
                            <w:rFonts w:ascii="Arial" w:eastAsia="Times New Roman" w:hAnsi="Arial" w:cs="Arial"/>
                            <w:sz w:val="20"/>
                            <w:szCs w:val="20"/>
                            <w:lang w:eastAsia="pt-BR"/>
                          </w:rPr>
                        </w:pPr>
                        <w:r w:rsidRPr="00C132CC">
                          <w:rPr>
                            <w:rFonts w:ascii="Arial" w:eastAsia="Times New Roman" w:hAnsi="Arial" w:cs="Arial"/>
                            <w:sz w:val="20"/>
                            <w:szCs w:val="20"/>
                            <w:lang w:eastAsia="pt-BR"/>
                          </w:rPr>
                          <w:t> </w:t>
                        </w:r>
                      </w:p>
                    </w:tc>
                  </w:tr>
                  <w:tr w:rsidR="00434098" w:rsidRPr="00C132CC" w:rsidTr="003F65C9">
                    <w:trPr>
                      <w:trHeight w:val="300"/>
                      <w:jc w:val="center"/>
                    </w:trPr>
                    <w:tc>
                      <w:tcPr>
                        <w:tcW w:w="1396" w:type="dxa"/>
                        <w:tcBorders>
                          <w:top w:val="single" w:sz="4" w:space="0" w:color="auto"/>
                          <w:left w:val="single" w:sz="4" w:space="0" w:color="auto"/>
                          <w:bottom w:val="nil"/>
                          <w:right w:val="single" w:sz="4" w:space="0" w:color="auto"/>
                        </w:tcBorders>
                        <w:shd w:val="clear" w:color="auto" w:fill="FFFFFF"/>
                        <w:noWrap/>
                        <w:vAlign w:val="bottom"/>
                        <w:hideMark/>
                      </w:tcPr>
                      <w:p w:rsidR="00434098" w:rsidRPr="00C132CC" w:rsidRDefault="00434098" w:rsidP="003F65C9">
                        <w:pPr>
                          <w:ind w:left="0"/>
                          <w:jc w:val="center"/>
                          <w:rPr>
                            <w:rFonts w:ascii="Arial" w:eastAsia="Times New Roman" w:hAnsi="Arial" w:cs="Arial"/>
                            <w:b/>
                            <w:bCs/>
                            <w:sz w:val="20"/>
                            <w:szCs w:val="20"/>
                            <w:lang w:eastAsia="pt-BR"/>
                          </w:rPr>
                        </w:pPr>
                        <w:r w:rsidRPr="00C132CC">
                          <w:rPr>
                            <w:rFonts w:ascii="Arial" w:eastAsia="Times New Roman" w:hAnsi="Arial" w:cs="Arial"/>
                            <w:b/>
                            <w:bCs/>
                            <w:sz w:val="20"/>
                            <w:szCs w:val="20"/>
                            <w:lang w:eastAsia="pt-BR"/>
                          </w:rPr>
                          <w:t>Nível</w:t>
                        </w:r>
                      </w:p>
                    </w:tc>
                    <w:tc>
                      <w:tcPr>
                        <w:tcW w:w="4656" w:type="dxa"/>
                        <w:tcBorders>
                          <w:top w:val="single" w:sz="4" w:space="0" w:color="auto"/>
                          <w:left w:val="nil"/>
                          <w:bottom w:val="nil"/>
                          <w:right w:val="single" w:sz="4" w:space="0" w:color="auto"/>
                        </w:tcBorders>
                        <w:shd w:val="clear" w:color="auto" w:fill="FFFFFF"/>
                        <w:noWrap/>
                        <w:vAlign w:val="bottom"/>
                        <w:hideMark/>
                      </w:tcPr>
                      <w:p w:rsidR="00434098" w:rsidRPr="00C132CC" w:rsidRDefault="00434098" w:rsidP="003F65C9">
                        <w:pPr>
                          <w:ind w:left="0"/>
                          <w:jc w:val="center"/>
                          <w:rPr>
                            <w:rFonts w:ascii="Arial" w:eastAsia="Times New Roman" w:hAnsi="Arial" w:cs="Arial"/>
                            <w:b/>
                            <w:bCs/>
                            <w:sz w:val="20"/>
                            <w:szCs w:val="20"/>
                            <w:lang w:eastAsia="pt-BR"/>
                          </w:rPr>
                        </w:pPr>
                        <w:r w:rsidRPr="00C132CC">
                          <w:rPr>
                            <w:rFonts w:ascii="Arial" w:eastAsia="Times New Roman" w:hAnsi="Arial" w:cs="Arial"/>
                            <w:b/>
                            <w:bCs/>
                            <w:sz w:val="20"/>
                            <w:szCs w:val="20"/>
                            <w:lang w:eastAsia="pt-BR"/>
                          </w:rPr>
                          <w:t>Funções</w:t>
                        </w:r>
                      </w:p>
                    </w:tc>
                    <w:tc>
                      <w:tcPr>
                        <w:tcW w:w="1376" w:type="dxa"/>
                        <w:tcBorders>
                          <w:top w:val="single" w:sz="4" w:space="0" w:color="auto"/>
                          <w:left w:val="nil"/>
                          <w:bottom w:val="nil"/>
                          <w:right w:val="single" w:sz="4" w:space="0" w:color="auto"/>
                        </w:tcBorders>
                        <w:shd w:val="clear" w:color="auto" w:fill="FFFFFF"/>
                        <w:noWrap/>
                        <w:vAlign w:val="bottom"/>
                        <w:hideMark/>
                      </w:tcPr>
                      <w:p w:rsidR="00434098" w:rsidRPr="00C132CC" w:rsidRDefault="00434098" w:rsidP="003F65C9">
                        <w:pPr>
                          <w:ind w:left="0"/>
                          <w:jc w:val="center"/>
                          <w:rPr>
                            <w:rFonts w:ascii="Arial" w:eastAsia="Times New Roman" w:hAnsi="Arial" w:cs="Arial"/>
                            <w:b/>
                            <w:bCs/>
                            <w:lang w:eastAsia="pt-BR"/>
                          </w:rPr>
                        </w:pPr>
                        <w:r w:rsidRPr="00C132CC">
                          <w:rPr>
                            <w:rFonts w:ascii="Arial" w:eastAsia="Times New Roman" w:hAnsi="Arial" w:cs="Arial"/>
                            <w:b/>
                            <w:bCs/>
                            <w:lang w:eastAsia="pt-BR"/>
                          </w:rPr>
                          <w:t>Valor Hora</w:t>
                        </w:r>
                      </w:p>
                    </w:tc>
                  </w:tr>
                  <w:tr w:rsidR="00434098" w:rsidRPr="00C132CC" w:rsidTr="003F65C9">
                    <w:trPr>
                      <w:trHeight w:val="300"/>
                      <w:jc w:val="center"/>
                    </w:trPr>
                    <w:tc>
                      <w:tcPr>
                        <w:tcW w:w="1396" w:type="dxa"/>
                        <w:tcBorders>
                          <w:top w:val="nil"/>
                          <w:left w:val="single" w:sz="4" w:space="0" w:color="auto"/>
                          <w:bottom w:val="single" w:sz="4" w:space="0" w:color="auto"/>
                          <w:right w:val="single" w:sz="4" w:space="0" w:color="auto"/>
                        </w:tcBorders>
                        <w:shd w:val="clear" w:color="auto" w:fill="FFFFFF"/>
                        <w:noWrap/>
                        <w:vAlign w:val="bottom"/>
                        <w:hideMark/>
                      </w:tcPr>
                      <w:p w:rsidR="00434098" w:rsidRPr="00C132CC" w:rsidRDefault="00434098" w:rsidP="003F65C9">
                        <w:pPr>
                          <w:ind w:left="0"/>
                          <w:jc w:val="center"/>
                          <w:rPr>
                            <w:rFonts w:ascii="Arial" w:eastAsia="Times New Roman" w:hAnsi="Arial" w:cs="Arial"/>
                            <w:b/>
                            <w:bCs/>
                            <w:sz w:val="20"/>
                            <w:szCs w:val="20"/>
                            <w:lang w:eastAsia="pt-BR"/>
                          </w:rPr>
                        </w:pPr>
                        <w:r w:rsidRPr="00C132CC">
                          <w:rPr>
                            <w:rFonts w:ascii="Arial" w:eastAsia="Times New Roman" w:hAnsi="Arial" w:cs="Arial"/>
                            <w:b/>
                            <w:bCs/>
                            <w:sz w:val="20"/>
                            <w:szCs w:val="20"/>
                            <w:lang w:eastAsia="pt-BR"/>
                          </w:rPr>
                          <w:t> </w:t>
                        </w:r>
                      </w:p>
                    </w:tc>
                    <w:tc>
                      <w:tcPr>
                        <w:tcW w:w="4656" w:type="dxa"/>
                        <w:tcBorders>
                          <w:top w:val="nil"/>
                          <w:left w:val="nil"/>
                          <w:bottom w:val="single" w:sz="4" w:space="0" w:color="auto"/>
                          <w:right w:val="single" w:sz="4" w:space="0" w:color="auto"/>
                        </w:tcBorders>
                        <w:shd w:val="clear" w:color="auto" w:fill="FFFFFF"/>
                        <w:noWrap/>
                        <w:vAlign w:val="bottom"/>
                        <w:hideMark/>
                      </w:tcPr>
                      <w:p w:rsidR="00434098" w:rsidRPr="00C132CC" w:rsidRDefault="00434098" w:rsidP="003F65C9">
                        <w:pPr>
                          <w:ind w:left="0"/>
                          <w:jc w:val="center"/>
                          <w:rPr>
                            <w:rFonts w:ascii="Arial" w:eastAsia="Times New Roman" w:hAnsi="Arial" w:cs="Arial"/>
                            <w:b/>
                            <w:bCs/>
                            <w:sz w:val="20"/>
                            <w:szCs w:val="20"/>
                            <w:lang w:eastAsia="pt-BR"/>
                          </w:rPr>
                        </w:pPr>
                        <w:r w:rsidRPr="00C132CC">
                          <w:rPr>
                            <w:rFonts w:ascii="Arial" w:eastAsia="Times New Roman" w:hAnsi="Arial" w:cs="Arial"/>
                            <w:b/>
                            <w:bCs/>
                            <w:sz w:val="20"/>
                            <w:szCs w:val="20"/>
                            <w:lang w:eastAsia="pt-BR"/>
                          </w:rPr>
                          <w:t> </w:t>
                        </w:r>
                      </w:p>
                    </w:tc>
                    <w:tc>
                      <w:tcPr>
                        <w:tcW w:w="1376" w:type="dxa"/>
                        <w:tcBorders>
                          <w:top w:val="nil"/>
                          <w:left w:val="nil"/>
                          <w:bottom w:val="single" w:sz="4" w:space="0" w:color="auto"/>
                          <w:right w:val="single" w:sz="4" w:space="0" w:color="auto"/>
                        </w:tcBorders>
                        <w:shd w:val="clear" w:color="auto" w:fill="FFFFFF"/>
                        <w:noWrap/>
                        <w:vAlign w:val="bottom"/>
                        <w:hideMark/>
                      </w:tcPr>
                      <w:p w:rsidR="00434098" w:rsidRPr="00C132CC" w:rsidRDefault="00434098" w:rsidP="003F65C9">
                        <w:pPr>
                          <w:ind w:left="0"/>
                          <w:jc w:val="center"/>
                          <w:rPr>
                            <w:rFonts w:ascii="Arial" w:eastAsia="Times New Roman" w:hAnsi="Arial" w:cs="Arial"/>
                            <w:b/>
                            <w:bCs/>
                            <w:lang w:eastAsia="pt-BR"/>
                          </w:rPr>
                        </w:pPr>
                        <w:r w:rsidRPr="00C132CC">
                          <w:rPr>
                            <w:rFonts w:ascii="Arial" w:eastAsia="Times New Roman" w:hAnsi="Arial" w:cs="Arial"/>
                            <w:b/>
                            <w:bCs/>
                            <w:lang w:eastAsia="pt-BR"/>
                          </w:rPr>
                          <w:t>Vigente</w:t>
                        </w:r>
                      </w:p>
                    </w:tc>
                  </w:tr>
                  <w:tr w:rsidR="00434098" w:rsidRPr="00C132CC" w:rsidTr="003F65C9">
                    <w:trPr>
                      <w:trHeight w:val="45"/>
                      <w:jc w:val="center"/>
                    </w:trPr>
                    <w:tc>
                      <w:tcPr>
                        <w:tcW w:w="1396" w:type="dxa"/>
                        <w:tcBorders>
                          <w:top w:val="nil"/>
                          <w:left w:val="nil"/>
                          <w:bottom w:val="single" w:sz="4" w:space="0" w:color="auto"/>
                          <w:right w:val="nil"/>
                        </w:tcBorders>
                        <w:shd w:val="clear" w:color="auto" w:fill="FFFFFF"/>
                        <w:noWrap/>
                        <w:vAlign w:val="bottom"/>
                        <w:hideMark/>
                      </w:tcPr>
                      <w:p w:rsidR="00434098" w:rsidRPr="00C132CC" w:rsidRDefault="00434098" w:rsidP="003F65C9">
                        <w:pPr>
                          <w:spacing w:line="45" w:lineRule="atLeast"/>
                          <w:ind w:left="0"/>
                          <w:jc w:val="center"/>
                          <w:rPr>
                            <w:rFonts w:ascii="Arial" w:eastAsia="Times New Roman" w:hAnsi="Arial" w:cs="Arial"/>
                            <w:b/>
                            <w:bCs/>
                            <w:sz w:val="20"/>
                            <w:szCs w:val="20"/>
                            <w:lang w:eastAsia="pt-BR"/>
                          </w:rPr>
                        </w:pPr>
                        <w:r w:rsidRPr="00C132CC">
                          <w:rPr>
                            <w:rFonts w:ascii="Arial" w:eastAsia="Times New Roman" w:hAnsi="Arial" w:cs="Arial"/>
                            <w:b/>
                            <w:bCs/>
                            <w:sz w:val="20"/>
                            <w:szCs w:val="20"/>
                            <w:lang w:eastAsia="pt-BR"/>
                          </w:rPr>
                          <w:t> </w:t>
                        </w:r>
                      </w:p>
                    </w:tc>
                    <w:tc>
                      <w:tcPr>
                        <w:tcW w:w="4656" w:type="dxa"/>
                        <w:tcBorders>
                          <w:top w:val="nil"/>
                          <w:left w:val="nil"/>
                          <w:bottom w:val="single" w:sz="4" w:space="0" w:color="auto"/>
                          <w:right w:val="nil"/>
                        </w:tcBorders>
                        <w:shd w:val="clear" w:color="auto" w:fill="FFFFFF"/>
                        <w:noWrap/>
                        <w:vAlign w:val="bottom"/>
                        <w:hideMark/>
                      </w:tcPr>
                      <w:p w:rsidR="00434098" w:rsidRPr="00C132CC" w:rsidRDefault="00434098" w:rsidP="003F65C9">
                        <w:pPr>
                          <w:spacing w:line="45" w:lineRule="atLeast"/>
                          <w:ind w:left="0"/>
                          <w:jc w:val="center"/>
                          <w:rPr>
                            <w:rFonts w:ascii="Arial" w:eastAsia="Times New Roman" w:hAnsi="Arial" w:cs="Arial"/>
                            <w:b/>
                            <w:bCs/>
                            <w:sz w:val="20"/>
                            <w:szCs w:val="20"/>
                            <w:lang w:eastAsia="pt-BR"/>
                          </w:rPr>
                        </w:pPr>
                        <w:r w:rsidRPr="00C132CC">
                          <w:rPr>
                            <w:rFonts w:ascii="Arial" w:eastAsia="Times New Roman" w:hAnsi="Arial" w:cs="Arial"/>
                            <w:b/>
                            <w:bCs/>
                            <w:sz w:val="20"/>
                            <w:szCs w:val="20"/>
                            <w:lang w:eastAsia="pt-BR"/>
                          </w:rPr>
                          <w:t> </w:t>
                        </w:r>
                      </w:p>
                    </w:tc>
                    <w:tc>
                      <w:tcPr>
                        <w:tcW w:w="1376" w:type="dxa"/>
                        <w:tcBorders>
                          <w:top w:val="nil"/>
                          <w:left w:val="nil"/>
                          <w:bottom w:val="single" w:sz="4" w:space="0" w:color="auto"/>
                          <w:right w:val="nil"/>
                        </w:tcBorders>
                        <w:shd w:val="clear" w:color="auto" w:fill="FFFFFF"/>
                        <w:noWrap/>
                        <w:vAlign w:val="bottom"/>
                        <w:hideMark/>
                      </w:tcPr>
                      <w:p w:rsidR="00434098" w:rsidRPr="00C132CC" w:rsidRDefault="00434098" w:rsidP="003F65C9">
                        <w:pPr>
                          <w:spacing w:line="45" w:lineRule="atLeast"/>
                          <w:ind w:left="0"/>
                          <w:jc w:val="center"/>
                          <w:rPr>
                            <w:rFonts w:ascii="Arial" w:eastAsia="Times New Roman" w:hAnsi="Arial" w:cs="Arial"/>
                            <w:b/>
                            <w:bCs/>
                            <w:sz w:val="20"/>
                            <w:szCs w:val="20"/>
                            <w:lang w:eastAsia="pt-BR"/>
                          </w:rPr>
                        </w:pPr>
                        <w:r w:rsidRPr="00C132CC">
                          <w:rPr>
                            <w:rFonts w:ascii="Arial" w:eastAsia="Times New Roman" w:hAnsi="Arial" w:cs="Arial"/>
                            <w:b/>
                            <w:bCs/>
                            <w:sz w:val="20"/>
                            <w:szCs w:val="20"/>
                            <w:lang w:eastAsia="pt-BR"/>
                          </w:rPr>
                          <w:t> </w:t>
                        </w:r>
                      </w:p>
                    </w:tc>
                  </w:tr>
                  <w:tr w:rsidR="00434098" w:rsidRPr="00C132CC" w:rsidTr="003F65C9">
                    <w:trPr>
                      <w:trHeight w:val="255"/>
                      <w:jc w:val="center"/>
                    </w:trPr>
                    <w:tc>
                      <w:tcPr>
                        <w:tcW w:w="1396"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434098" w:rsidRPr="00C132CC" w:rsidRDefault="00434098" w:rsidP="003F65C9">
                        <w:pPr>
                          <w:ind w:left="0"/>
                          <w:jc w:val="center"/>
                          <w:rPr>
                            <w:rFonts w:ascii="Arial" w:eastAsia="Times New Roman" w:hAnsi="Arial" w:cs="Arial"/>
                            <w:sz w:val="20"/>
                            <w:szCs w:val="20"/>
                            <w:lang w:eastAsia="pt-BR"/>
                          </w:rPr>
                        </w:pPr>
                        <w:r w:rsidRPr="00C132CC">
                          <w:rPr>
                            <w:rFonts w:ascii="Arial" w:eastAsia="Times New Roman" w:hAnsi="Arial" w:cs="Arial"/>
                            <w:sz w:val="20"/>
                            <w:szCs w:val="20"/>
                            <w:lang w:eastAsia="pt-BR"/>
                          </w:rPr>
                          <w:t>Nível II</w:t>
                        </w:r>
                      </w:p>
                    </w:tc>
                    <w:tc>
                      <w:tcPr>
                        <w:tcW w:w="4656" w:type="dxa"/>
                        <w:tcBorders>
                          <w:top w:val="nil"/>
                          <w:left w:val="nil"/>
                          <w:bottom w:val="single" w:sz="4" w:space="0" w:color="auto"/>
                          <w:right w:val="single" w:sz="4" w:space="0" w:color="auto"/>
                        </w:tcBorders>
                        <w:shd w:val="clear" w:color="auto" w:fill="FFFFFF"/>
                        <w:noWrap/>
                        <w:vAlign w:val="bottom"/>
                        <w:hideMark/>
                      </w:tcPr>
                      <w:p w:rsidR="00434098" w:rsidRPr="00C132CC" w:rsidRDefault="00434098" w:rsidP="003F65C9">
                        <w:pPr>
                          <w:ind w:left="0"/>
                          <w:rPr>
                            <w:rFonts w:ascii="Arial" w:eastAsia="Times New Roman" w:hAnsi="Arial" w:cs="Arial"/>
                            <w:sz w:val="20"/>
                            <w:szCs w:val="20"/>
                            <w:lang w:eastAsia="pt-BR"/>
                          </w:rPr>
                        </w:pPr>
                        <w:r w:rsidRPr="00C132CC">
                          <w:rPr>
                            <w:rFonts w:ascii="Arial" w:eastAsia="Times New Roman" w:hAnsi="Arial" w:cs="Arial"/>
                            <w:sz w:val="20"/>
                            <w:szCs w:val="20"/>
                            <w:lang w:eastAsia="pt-BR"/>
                          </w:rPr>
                          <w:t>Fisioterapeuta (Cat. Profissional)</w:t>
                        </w:r>
                      </w:p>
                    </w:tc>
                    <w:tc>
                      <w:tcPr>
                        <w:tcW w:w="1376"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434098" w:rsidRPr="00C132CC" w:rsidRDefault="00434098" w:rsidP="003F65C9">
                        <w:pPr>
                          <w:ind w:left="0"/>
                          <w:jc w:val="center"/>
                          <w:rPr>
                            <w:rFonts w:ascii="Arial" w:eastAsia="Times New Roman" w:hAnsi="Arial" w:cs="Arial"/>
                            <w:sz w:val="20"/>
                            <w:szCs w:val="20"/>
                            <w:lang w:eastAsia="pt-BR"/>
                          </w:rPr>
                        </w:pPr>
                        <w:r w:rsidRPr="00C132CC">
                          <w:rPr>
                            <w:rFonts w:ascii="Arial" w:eastAsia="Times New Roman" w:hAnsi="Arial" w:cs="Arial"/>
                            <w:sz w:val="20"/>
                            <w:szCs w:val="20"/>
                            <w:lang w:eastAsia="pt-BR"/>
                          </w:rPr>
                          <w:t xml:space="preserve"> R$       10,15 </w:t>
                        </w:r>
                      </w:p>
                    </w:tc>
                  </w:tr>
                  <w:tr w:rsidR="00434098" w:rsidRPr="00C132CC" w:rsidTr="003F65C9">
                    <w:trPr>
                      <w:trHeight w:val="255"/>
                      <w:jc w:val="center"/>
                    </w:trPr>
                    <w:tc>
                      <w:tcPr>
                        <w:tcW w:w="0" w:type="auto"/>
                        <w:vMerge/>
                        <w:tcBorders>
                          <w:top w:val="nil"/>
                          <w:left w:val="single" w:sz="4" w:space="0" w:color="auto"/>
                          <w:bottom w:val="single" w:sz="4" w:space="0" w:color="000000"/>
                          <w:right w:val="single" w:sz="4" w:space="0" w:color="auto"/>
                        </w:tcBorders>
                        <w:vAlign w:val="center"/>
                        <w:hideMark/>
                      </w:tcPr>
                      <w:p w:rsidR="00434098" w:rsidRPr="00C132CC" w:rsidRDefault="00434098" w:rsidP="003F65C9">
                        <w:pPr>
                          <w:ind w:left="0"/>
                          <w:rPr>
                            <w:rFonts w:ascii="Arial" w:eastAsia="Times New Roman" w:hAnsi="Arial" w:cs="Arial"/>
                            <w:sz w:val="20"/>
                            <w:szCs w:val="20"/>
                            <w:lang w:eastAsia="pt-BR"/>
                          </w:rPr>
                        </w:pPr>
                      </w:p>
                    </w:tc>
                    <w:tc>
                      <w:tcPr>
                        <w:tcW w:w="4656" w:type="dxa"/>
                        <w:tcBorders>
                          <w:top w:val="nil"/>
                          <w:left w:val="nil"/>
                          <w:bottom w:val="single" w:sz="4" w:space="0" w:color="auto"/>
                          <w:right w:val="single" w:sz="4" w:space="0" w:color="auto"/>
                        </w:tcBorders>
                        <w:shd w:val="clear" w:color="auto" w:fill="FFFFFF"/>
                        <w:noWrap/>
                        <w:vAlign w:val="bottom"/>
                        <w:hideMark/>
                      </w:tcPr>
                      <w:p w:rsidR="00434098" w:rsidRPr="00C132CC" w:rsidRDefault="00434098" w:rsidP="003F65C9">
                        <w:pPr>
                          <w:ind w:left="0"/>
                          <w:rPr>
                            <w:rFonts w:ascii="Arial" w:eastAsia="Times New Roman" w:hAnsi="Arial" w:cs="Arial"/>
                            <w:sz w:val="20"/>
                            <w:szCs w:val="20"/>
                            <w:lang w:eastAsia="pt-BR"/>
                          </w:rPr>
                        </w:pPr>
                        <w:r w:rsidRPr="00C132CC">
                          <w:rPr>
                            <w:rFonts w:ascii="Arial" w:eastAsia="Times New Roman" w:hAnsi="Arial" w:cs="Arial"/>
                            <w:sz w:val="20"/>
                            <w:szCs w:val="20"/>
                            <w:lang w:eastAsia="pt-BR"/>
                          </w:rPr>
                          <w:t>Massagista (Cat. Profissional)</w:t>
                        </w:r>
                      </w:p>
                    </w:tc>
                    <w:tc>
                      <w:tcPr>
                        <w:tcW w:w="0" w:type="auto"/>
                        <w:vMerge/>
                        <w:tcBorders>
                          <w:top w:val="nil"/>
                          <w:left w:val="single" w:sz="4" w:space="0" w:color="auto"/>
                          <w:bottom w:val="single" w:sz="4" w:space="0" w:color="000000"/>
                          <w:right w:val="single" w:sz="4" w:space="0" w:color="auto"/>
                        </w:tcBorders>
                        <w:vAlign w:val="center"/>
                        <w:hideMark/>
                      </w:tcPr>
                      <w:p w:rsidR="00434098" w:rsidRPr="00C132CC" w:rsidRDefault="00434098" w:rsidP="003F65C9">
                        <w:pPr>
                          <w:ind w:left="0"/>
                          <w:rPr>
                            <w:rFonts w:ascii="Arial" w:eastAsia="Times New Roman" w:hAnsi="Arial" w:cs="Arial"/>
                            <w:sz w:val="20"/>
                            <w:szCs w:val="20"/>
                            <w:lang w:eastAsia="pt-BR"/>
                          </w:rPr>
                        </w:pPr>
                      </w:p>
                    </w:tc>
                  </w:tr>
                  <w:tr w:rsidR="00434098" w:rsidRPr="00C132CC" w:rsidTr="003F65C9">
                    <w:trPr>
                      <w:trHeight w:val="255"/>
                      <w:jc w:val="center"/>
                    </w:trPr>
                    <w:tc>
                      <w:tcPr>
                        <w:tcW w:w="0" w:type="auto"/>
                        <w:vMerge/>
                        <w:tcBorders>
                          <w:top w:val="nil"/>
                          <w:left w:val="single" w:sz="4" w:space="0" w:color="auto"/>
                          <w:bottom w:val="single" w:sz="4" w:space="0" w:color="000000"/>
                          <w:right w:val="single" w:sz="4" w:space="0" w:color="auto"/>
                        </w:tcBorders>
                        <w:vAlign w:val="center"/>
                        <w:hideMark/>
                      </w:tcPr>
                      <w:p w:rsidR="00434098" w:rsidRPr="00C132CC" w:rsidRDefault="00434098" w:rsidP="003F65C9">
                        <w:pPr>
                          <w:ind w:left="0"/>
                          <w:rPr>
                            <w:rFonts w:ascii="Arial" w:eastAsia="Times New Roman" w:hAnsi="Arial" w:cs="Arial"/>
                            <w:sz w:val="20"/>
                            <w:szCs w:val="20"/>
                            <w:lang w:eastAsia="pt-BR"/>
                          </w:rPr>
                        </w:pPr>
                      </w:p>
                    </w:tc>
                    <w:tc>
                      <w:tcPr>
                        <w:tcW w:w="4656" w:type="dxa"/>
                        <w:tcBorders>
                          <w:top w:val="nil"/>
                          <w:left w:val="nil"/>
                          <w:bottom w:val="single" w:sz="4" w:space="0" w:color="auto"/>
                          <w:right w:val="single" w:sz="4" w:space="0" w:color="auto"/>
                        </w:tcBorders>
                        <w:shd w:val="clear" w:color="auto" w:fill="FFFFFF"/>
                        <w:noWrap/>
                        <w:vAlign w:val="bottom"/>
                        <w:hideMark/>
                      </w:tcPr>
                      <w:p w:rsidR="00434098" w:rsidRPr="00C132CC" w:rsidRDefault="00434098" w:rsidP="003F65C9">
                        <w:pPr>
                          <w:ind w:left="0"/>
                          <w:rPr>
                            <w:rFonts w:ascii="Arial" w:eastAsia="Times New Roman" w:hAnsi="Arial" w:cs="Arial"/>
                            <w:sz w:val="20"/>
                            <w:szCs w:val="20"/>
                            <w:lang w:eastAsia="pt-BR"/>
                          </w:rPr>
                        </w:pPr>
                        <w:r w:rsidRPr="00C132CC">
                          <w:rPr>
                            <w:rFonts w:ascii="Arial" w:eastAsia="Times New Roman" w:hAnsi="Arial" w:cs="Arial"/>
                            <w:sz w:val="20"/>
                            <w:szCs w:val="20"/>
                            <w:lang w:eastAsia="pt-BR"/>
                          </w:rPr>
                          <w:t>Roupeiro (Cat. Profissional)</w:t>
                        </w:r>
                      </w:p>
                    </w:tc>
                    <w:tc>
                      <w:tcPr>
                        <w:tcW w:w="0" w:type="auto"/>
                        <w:vMerge/>
                        <w:tcBorders>
                          <w:top w:val="nil"/>
                          <w:left w:val="single" w:sz="4" w:space="0" w:color="auto"/>
                          <w:bottom w:val="single" w:sz="4" w:space="0" w:color="000000"/>
                          <w:right w:val="single" w:sz="4" w:space="0" w:color="auto"/>
                        </w:tcBorders>
                        <w:vAlign w:val="center"/>
                        <w:hideMark/>
                      </w:tcPr>
                      <w:p w:rsidR="00434098" w:rsidRPr="00C132CC" w:rsidRDefault="00434098" w:rsidP="003F65C9">
                        <w:pPr>
                          <w:ind w:left="0"/>
                          <w:rPr>
                            <w:rFonts w:ascii="Arial" w:eastAsia="Times New Roman" w:hAnsi="Arial" w:cs="Arial"/>
                            <w:sz w:val="20"/>
                            <w:szCs w:val="20"/>
                            <w:lang w:eastAsia="pt-BR"/>
                          </w:rPr>
                        </w:pPr>
                      </w:p>
                    </w:tc>
                  </w:tr>
                  <w:tr w:rsidR="00434098" w:rsidRPr="00C132CC" w:rsidTr="003F65C9">
                    <w:trPr>
                      <w:trHeight w:val="240"/>
                      <w:jc w:val="center"/>
                    </w:trPr>
                    <w:tc>
                      <w:tcPr>
                        <w:tcW w:w="1396" w:type="dxa"/>
                        <w:tcBorders>
                          <w:top w:val="nil"/>
                          <w:left w:val="nil"/>
                          <w:bottom w:val="nil"/>
                          <w:right w:val="nil"/>
                        </w:tcBorders>
                        <w:shd w:val="clear" w:color="auto" w:fill="FFFFFF"/>
                        <w:noWrap/>
                        <w:vAlign w:val="center"/>
                        <w:hideMark/>
                      </w:tcPr>
                      <w:p w:rsidR="00434098" w:rsidRPr="00C132CC" w:rsidRDefault="00434098" w:rsidP="003F65C9">
                        <w:pPr>
                          <w:ind w:left="0"/>
                          <w:jc w:val="center"/>
                          <w:rPr>
                            <w:rFonts w:ascii="Arial" w:eastAsia="Times New Roman" w:hAnsi="Arial" w:cs="Arial"/>
                            <w:sz w:val="20"/>
                            <w:szCs w:val="20"/>
                            <w:lang w:eastAsia="pt-BR"/>
                          </w:rPr>
                        </w:pPr>
                        <w:r w:rsidRPr="00C132CC">
                          <w:rPr>
                            <w:rFonts w:ascii="Arial" w:eastAsia="Times New Roman" w:hAnsi="Arial" w:cs="Arial"/>
                            <w:sz w:val="20"/>
                            <w:szCs w:val="20"/>
                            <w:lang w:eastAsia="pt-BR"/>
                          </w:rPr>
                          <w:t> </w:t>
                        </w:r>
                      </w:p>
                    </w:tc>
                    <w:tc>
                      <w:tcPr>
                        <w:tcW w:w="4656" w:type="dxa"/>
                        <w:tcBorders>
                          <w:top w:val="nil"/>
                          <w:left w:val="nil"/>
                          <w:bottom w:val="nil"/>
                          <w:right w:val="nil"/>
                        </w:tcBorders>
                        <w:shd w:val="clear" w:color="auto" w:fill="FFFFFF"/>
                        <w:noWrap/>
                        <w:vAlign w:val="bottom"/>
                        <w:hideMark/>
                      </w:tcPr>
                      <w:p w:rsidR="00434098" w:rsidRPr="00C132CC" w:rsidRDefault="00434098" w:rsidP="003F65C9">
                        <w:pPr>
                          <w:ind w:left="0"/>
                          <w:rPr>
                            <w:rFonts w:ascii="Arial" w:eastAsia="Times New Roman" w:hAnsi="Arial" w:cs="Arial"/>
                            <w:sz w:val="20"/>
                            <w:szCs w:val="20"/>
                            <w:lang w:eastAsia="pt-BR"/>
                          </w:rPr>
                        </w:pPr>
                        <w:r w:rsidRPr="00C132CC">
                          <w:rPr>
                            <w:rFonts w:ascii="Arial" w:eastAsia="Times New Roman" w:hAnsi="Arial" w:cs="Arial"/>
                            <w:sz w:val="20"/>
                            <w:szCs w:val="20"/>
                            <w:lang w:eastAsia="pt-BR"/>
                          </w:rPr>
                          <w:t> </w:t>
                        </w:r>
                      </w:p>
                    </w:tc>
                    <w:tc>
                      <w:tcPr>
                        <w:tcW w:w="1376" w:type="dxa"/>
                        <w:tcBorders>
                          <w:top w:val="nil"/>
                          <w:left w:val="nil"/>
                          <w:bottom w:val="nil"/>
                          <w:right w:val="nil"/>
                        </w:tcBorders>
                        <w:shd w:val="clear" w:color="auto" w:fill="FFFFFF"/>
                        <w:noWrap/>
                        <w:vAlign w:val="bottom"/>
                        <w:hideMark/>
                      </w:tcPr>
                      <w:p w:rsidR="00434098" w:rsidRPr="00C132CC" w:rsidRDefault="00434098" w:rsidP="003F65C9">
                        <w:pPr>
                          <w:ind w:left="0"/>
                          <w:rPr>
                            <w:rFonts w:ascii="Arial" w:eastAsia="Times New Roman" w:hAnsi="Arial" w:cs="Arial"/>
                            <w:sz w:val="20"/>
                            <w:szCs w:val="20"/>
                            <w:lang w:eastAsia="pt-BR"/>
                          </w:rPr>
                        </w:pPr>
                        <w:r w:rsidRPr="00C132CC">
                          <w:rPr>
                            <w:rFonts w:ascii="Arial" w:eastAsia="Times New Roman" w:hAnsi="Arial" w:cs="Arial"/>
                            <w:sz w:val="20"/>
                            <w:szCs w:val="20"/>
                            <w:lang w:eastAsia="pt-BR"/>
                          </w:rPr>
                          <w:t> </w:t>
                        </w:r>
                      </w:p>
                    </w:tc>
                  </w:tr>
                  <w:tr w:rsidR="00434098" w:rsidRPr="00C132CC" w:rsidTr="003F65C9">
                    <w:trPr>
                      <w:trHeight w:val="240"/>
                      <w:jc w:val="center"/>
                    </w:trPr>
                    <w:tc>
                      <w:tcPr>
                        <w:tcW w:w="1396" w:type="dxa"/>
                        <w:tcBorders>
                          <w:top w:val="nil"/>
                          <w:left w:val="nil"/>
                          <w:bottom w:val="single" w:sz="4" w:space="0" w:color="auto"/>
                          <w:right w:val="nil"/>
                        </w:tcBorders>
                        <w:shd w:val="clear" w:color="auto" w:fill="FFFFFF"/>
                        <w:noWrap/>
                        <w:vAlign w:val="center"/>
                        <w:hideMark/>
                      </w:tcPr>
                      <w:p w:rsidR="00434098" w:rsidRPr="00C132CC" w:rsidRDefault="00434098" w:rsidP="003F65C9">
                        <w:pPr>
                          <w:ind w:left="0"/>
                          <w:jc w:val="center"/>
                          <w:rPr>
                            <w:rFonts w:ascii="Arial" w:eastAsia="Times New Roman" w:hAnsi="Arial" w:cs="Arial"/>
                            <w:sz w:val="20"/>
                            <w:szCs w:val="20"/>
                            <w:lang w:eastAsia="pt-BR"/>
                          </w:rPr>
                        </w:pPr>
                        <w:r w:rsidRPr="00C132CC">
                          <w:rPr>
                            <w:rFonts w:ascii="Arial" w:eastAsia="Times New Roman" w:hAnsi="Arial" w:cs="Arial"/>
                            <w:sz w:val="20"/>
                            <w:szCs w:val="20"/>
                            <w:lang w:eastAsia="pt-BR"/>
                          </w:rPr>
                          <w:t> </w:t>
                        </w:r>
                      </w:p>
                    </w:tc>
                    <w:tc>
                      <w:tcPr>
                        <w:tcW w:w="4656" w:type="dxa"/>
                        <w:tcBorders>
                          <w:top w:val="nil"/>
                          <w:left w:val="nil"/>
                          <w:bottom w:val="single" w:sz="4" w:space="0" w:color="auto"/>
                          <w:right w:val="nil"/>
                        </w:tcBorders>
                        <w:shd w:val="clear" w:color="auto" w:fill="FFFFFF"/>
                        <w:noWrap/>
                        <w:vAlign w:val="bottom"/>
                        <w:hideMark/>
                      </w:tcPr>
                      <w:p w:rsidR="00434098" w:rsidRPr="00C132CC" w:rsidRDefault="00434098" w:rsidP="003F65C9">
                        <w:pPr>
                          <w:ind w:left="0"/>
                          <w:rPr>
                            <w:rFonts w:ascii="Arial" w:eastAsia="Times New Roman" w:hAnsi="Arial" w:cs="Arial"/>
                            <w:sz w:val="20"/>
                            <w:szCs w:val="20"/>
                            <w:lang w:eastAsia="pt-BR"/>
                          </w:rPr>
                        </w:pPr>
                        <w:r w:rsidRPr="00C132CC">
                          <w:rPr>
                            <w:rFonts w:ascii="Arial" w:eastAsia="Times New Roman" w:hAnsi="Arial" w:cs="Arial"/>
                            <w:sz w:val="20"/>
                            <w:szCs w:val="20"/>
                            <w:lang w:eastAsia="pt-BR"/>
                          </w:rPr>
                          <w:t> </w:t>
                        </w:r>
                      </w:p>
                    </w:tc>
                    <w:tc>
                      <w:tcPr>
                        <w:tcW w:w="1376" w:type="dxa"/>
                        <w:tcBorders>
                          <w:top w:val="nil"/>
                          <w:left w:val="nil"/>
                          <w:bottom w:val="single" w:sz="4" w:space="0" w:color="auto"/>
                          <w:right w:val="nil"/>
                        </w:tcBorders>
                        <w:shd w:val="clear" w:color="auto" w:fill="FFFFFF"/>
                        <w:noWrap/>
                        <w:vAlign w:val="bottom"/>
                        <w:hideMark/>
                      </w:tcPr>
                      <w:p w:rsidR="00434098" w:rsidRPr="00C132CC" w:rsidRDefault="00434098" w:rsidP="003F65C9">
                        <w:pPr>
                          <w:ind w:left="0"/>
                          <w:rPr>
                            <w:rFonts w:ascii="Arial" w:eastAsia="Times New Roman" w:hAnsi="Arial" w:cs="Arial"/>
                            <w:sz w:val="20"/>
                            <w:szCs w:val="20"/>
                            <w:lang w:eastAsia="pt-BR"/>
                          </w:rPr>
                        </w:pPr>
                        <w:r w:rsidRPr="00C132CC">
                          <w:rPr>
                            <w:rFonts w:ascii="Arial" w:eastAsia="Times New Roman" w:hAnsi="Arial" w:cs="Arial"/>
                            <w:sz w:val="20"/>
                            <w:szCs w:val="20"/>
                            <w:lang w:eastAsia="pt-BR"/>
                          </w:rPr>
                          <w:t> </w:t>
                        </w:r>
                      </w:p>
                    </w:tc>
                  </w:tr>
                  <w:tr w:rsidR="00434098" w:rsidRPr="00C132CC" w:rsidTr="003F65C9">
                    <w:trPr>
                      <w:trHeight w:val="300"/>
                      <w:jc w:val="center"/>
                    </w:trPr>
                    <w:tc>
                      <w:tcPr>
                        <w:tcW w:w="1396" w:type="dxa"/>
                        <w:tcBorders>
                          <w:top w:val="nil"/>
                          <w:left w:val="single" w:sz="4" w:space="0" w:color="auto"/>
                          <w:bottom w:val="nil"/>
                          <w:right w:val="single" w:sz="4" w:space="0" w:color="auto"/>
                        </w:tcBorders>
                        <w:shd w:val="clear" w:color="auto" w:fill="FFFFFF"/>
                        <w:noWrap/>
                        <w:vAlign w:val="bottom"/>
                        <w:hideMark/>
                      </w:tcPr>
                      <w:p w:rsidR="00434098" w:rsidRPr="00C132CC" w:rsidRDefault="00434098" w:rsidP="003F65C9">
                        <w:pPr>
                          <w:ind w:left="0"/>
                          <w:jc w:val="center"/>
                          <w:rPr>
                            <w:rFonts w:ascii="Arial" w:eastAsia="Times New Roman" w:hAnsi="Arial" w:cs="Arial"/>
                            <w:b/>
                            <w:bCs/>
                            <w:sz w:val="20"/>
                            <w:szCs w:val="20"/>
                            <w:lang w:eastAsia="pt-BR"/>
                          </w:rPr>
                        </w:pPr>
                        <w:r w:rsidRPr="00C132CC">
                          <w:rPr>
                            <w:rFonts w:ascii="Arial" w:eastAsia="Times New Roman" w:hAnsi="Arial" w:cs="Arial"/>
                            <w:b/>
                            <w:bCs/>
                            <w:sz w:val="20"/>
                            <w:szCs w:val="20"/>
                            <w:lang w:eastAsia="pt-BR"/>
                          </w:rPr>
                          <w:t>Nível</w:t>
                        </w:r>
                      </w:p>
                    </w:tc>
                    <w:tc>
                      <w:tcPr>
                        <w:tcW w:w="4656" w:type="dxa"/>
                        <w:tcBorders>
                          <w:top w:val="nil"/>
                          <w:left w:val="nil"/>
                          <w:bottom w:val="nil"/>
                          <w:right w:val="single" w:sz="4" w:space="0" w:color="auto"/>
                        </w:tcBorders>
                        <w:shd w:val="clear" w:color="auto" w:fill="FFFFFF"/>
                        <w:noWrap/>
                        <w:vAlign w:val="bottom"/>
                        <w:hideMark/>
                      </w:tcPr>
                      <w:p w:rsidR="00434098" w:rsidRPr="00C132CC" w:rsidRDefault="00434098" w:rsidP="003F65C9">
                        <w:pPr>
                          <w:ind w:left="0"/>
                          <w:jc w:val="center"/>
                          <w:rPr>
                            <w:rFonts w:ascii="Arial" w:eastAsia="Times New Roman" w:hAnsi="Arial" w:cs="Arial"/>
                            <w:b/>
                            <w:bCs/>
                            <w:sz w:val="20"/>
                            <w:szCs w:val="20"/>
                            <w:lang w:eastAsia="pt-BR"/>
                          </w:rPr>
                        </w:pPr>
                        <w:r w:rsidRPr="00C132CC">
                          <w:rPr>
                            <w:rFonts w:ascii="Arial" w:eastAsia="Times New Roman" w:hAnsi="Arial" w:cs="Arial"/>
                            <w:b/>
                            <w:bCs/>
                            <w:sz w:val="20"/>
                            <w:szCs w:val="20"/>
                            <w:lang w:eastAsia="pt-BR"/>
                          </w:rPr>
                          <w:t>Funções</w:t>
                        </w:r>
                      </w:p>
                    </w:tc>
                    <w:tc>
                      <w:tcPr>
                        <w:tcW w:w="1376" w:type="dxa"/>
                        <w:tcBorders>
                          <w:top w:val="nil"/>
                          <w:left w:val="nil"/>
                          <w:bottom w:val="nil"/>
                          <w:right w:val="single" w:sz="4" w:space="0" w:color="auto"/>
                        </w:tcBorders>
                        <w:shd w:val="clear" w:color="auto" w:fill="FFFFFF"/>
                        <w:noWrap/>
                        <w:vAlign w:val="bottom"/>
                        <w:hideMark/>
                      </w:tcPr>
                      <w:p w:rsidR="00434098" w:rsidRPr="00C132CC" w:rsidRDefault="00434098" w:rsidP="003F65C9">
                        <w:pPr>
                          <w:ind w:left="0"/>
                          <w:jc w:val="center"/>
                          <w:rPr>
                            <w:rFonts w:ascii="Arial" w:eastAsia="Times New Roman" w:hAnsi="Arial" w:cs="Arial"/>
                            <w:b/>
                            <w:bCs/>
                            <w:lang w:eastAsia="pt-BR"/>
                          </w:rPr>
                        </w:pPr>
                        <w:r w:rsidRPr="00C132CC">
                          <w:rPr>
                            <w:rFonts w:ascii="Arial" w:eastAsia="Times New Roman" w:hAnsi="Arial" w:cs="Arial"/>
                            <w:b/>
                            <w:bCs/>
                            <w:lang w:eastAsia="pt-BR"/>
                          </w:rPr>
                          <w:t>Valor Hora</w:t>
                        </w:r>
                      </w:p>
                    </w:tc>
                  </w:tr>
                  <w:tr w:rsidR="00434098" w:rsidRPr="00C132CC" w:rsidTr="003F65C9">
                    <w:trPr>
                      <w:trHeight w:val="300"/>
                      <w:jc w:val="center"/>
                    </w:trPr>
                    <w:tc>
                      <w:tcPr>
                        <w:tcW w:w="1396" w:type="dxa"/>
                        <w:tcBorders>
                          <w:top w:val="nil"/>
                          <w:left w:val="single" w:sz="4" w:space="0" w:color="auto"/>
                          <w:bottom w:val="single" w:sz="4" w:space="0" w:color="auto"/>
                          <w:right w:val="single" w:sz="4" w:space="0" w:color="auto"/>
                        </w:tcBorders>
                        <w:shd w:val="clear" w:color="auto" w:fill="FFFFFF"/>
                        <w:noWrap/>
                        <w:vAlign w:val="bottom"/>
                        <w:hideMark/>
                      </w:tcPr>
                      <w:p w:rsidR="00434098" w:rsidRPr="00C132CC" w:rsidRDefault="00434098" w:rsidP="003F65C9">
                        <w:pPr>
                          <w:ind w:left="0"/>
                          <w:jc w:val="center"/>
                          <w:rPr>
                            <w:rFonts w:ascii="Arial" w:eastAsia="Times New Roman" w:hAnsi="Arial" w:cs="Arial"/>
                            <w:b/>
                            <w:bCs/>
                            <w:sz w:val="20"/>
                            <w:szCs w:val="20"/>
                            <w:lang w:eastAsia="pt-BR"/>
                          </w:rPr>
                        </w:pPr>
                        <w:r w:rsidRPr="00C132CC">
                          <w:rPr>
                            <w:rFonts w:ascii="Arial" w:eastAsia="Times New Roman" w:hAnsi="Arial" w:cs="Arial"/>
                            <w:b/>
                            <w:bCs/>
                            <w:sz w:val="20"/>
                            <w:szCs w:val="20"/>
                            <w:lang w:eastAsia="pt-BR"/>
                          </w:rPr>
                          <w:t> </w:t>
                        </w:r>
                      </w:p>
                    </w:tc>
                    <w:tc>
                      <w:tcPr>
                        <w:tcW w:w="4656" w:type="dxa"/>
                        <w:tcBorders>
                          <w:top w:val="nil"/>
                          <w:left w:val="nil"/>
                          <w:bottom w:val="single" w:sz="4" w:space="0" w:color="auto"/>
                          <w:right w:val="single" w:sz="4" w:space="0" w:color="auto"/>
                        </w:tcBorders>
                        <w:shd w:val="clear" w:color="auto" w:fill="FFFFFF"/>
                        <w:noWrap/>
                        <w:vAlign w:val="bottom"/>
                        <w:hideMark/>
                      </w:tcPr>
                      <w:p w:rsidR="00434098" w:rsidRPr="00C132CC" w:rsidRDefault="00434098" w:rsidP="003F65C9">
                        <w:pPr>
                          <w:ind w:left="0"/>
                          <w:jc w:val="center"/>
                          <w:rPr>
                            <w:rFonts w:ascii="Arial" w:eastAsia="Times New Roman" w:hAnsi="Arial" w:cs="Arial"/>
                            <w:b/>
                            <w:bCs/>
                            <w:sz w:val="20"/>
                            <w:szCs w:val="20"/>
                            <w:lang w:eastAsia="pt-BR"/>
                          </w:rPr>
                        </w:pPr>
                        <w:r w:rsidRPr="00C132CC">
                          <w:rPr>
                            <w:rFonts w:ascii="Arial" w:eastAsia="Times New Roman" w:hAnsi="Arial" w:cs="Arial"/>
                            <w:b/>
                            <w:bCs/>
                            <w:sz w:val="20"/>
                            <w:szCs w:val="20"/>
                            <w:lang w:eastAsia="pt-BR"/>
                          </w:rPr>
                          <w:t> </w:t>
                        </w:r>
                      </w:p>
                    </w:tc>
                    <w:tc>
                      <w:tcPr>
                        <w:tcW w:w="1376" w:type="dxa"/>
                        <w:tcBorders>
                          <w:top w:val="nil"/>
                          <w:left w:val="nil"/>
                          <w:bottom w:val="single" w:sz="4" w:space="0" w:color="auto"/>
                          <w:right w:val="single" w:sz="4" w:space="0" w:color="auto"/>
                        </w:tcBorders>
                        <w:shd w:val="clear" w:color="auto" w:fill="FFFFFF"/>
                        <w:noWrap/>
                        <w:vAlign w:val="bottom"/>
                        <w:hideMark/>
                      </w:tcPr>
                      <w:p w:rsidR="00434098" w:rsidRPr="00C132CC" w:rsidRDefault="00434098" w:rsidP="003F65C9">
                        <w:pPr>
                          <w:ind w:left="0"/>
                          <w:jc w:val="center"/>
                          <w:rPr>
                            <w:rFonts w:ascii="Arial" w:eastAsia="Times New Roman" w:hAnsi="Arial" w:cs="Arial"/>
                            <w:b/>
                            <w:bCs/>
                            <w:lang w:eastAsia="pt-BR"/>
                          </w:rPr>
                        </w:pPr>
                        <w:r w:rsidRPr="00C132CC">
                          <w:rPr>
                            <w:rFonts w:ascii="Arial" w:eastAsia="Times New Roman" w:hAnsi="Arial" w:cs="Arial"/>
                            <w:b/>
                            <w:bCs/>
                            <w:lang w:eastAsia="pt-BR"/>
                          </w:rPr>
                          <w:t>Vigente</w:t>
                        </w:r>
                      </w:p>
                    </w:tc>
                  </w:tr>
                  <w:tr w:rsidR="00434098" w:rsidRPr="00C132CC" w:rsidTr="003F65C9">
                    <w:trPr>
                      <w:trHeight w:val="45"/>
                      <w:jc w:val="center"/>
                    </w:trPr>
                    <w:tc>
                      <w:tcPr>
                        <w:tcW w:w="1396" w:type="dxa"/>
                        <w:tcBorders>
                          <w:top w:val="nil"/>
                          <w:left w:val="nil"/>
                          <w:bottom w:val="single" w:sz="4" w:space="0" w:color="auto"/>
                          <w:right w:val="nil"/>
                        </w:tcBorders>
                        <w:shd w:val="clear" w:color="auto" w:fill="FFFFFF"/>
                        <w:noWrap/>
                        <w:vAlign w:val="bottom"/>
                        <w:hideMark/>
                      </w:tcPr>
                      <w:p w:rsidR="00434098" w:rsidRPr="00C132CC" w:rsidRDefault="00434098" w:rsidP="003F65C9">
                        <w:pPr>
                          <w:spacing w:line="45" w:lineRule="atLeast"/>
                          <w:ind w:left="0"/>
                          <w:jc w:val="center"/>
                          <w:rPr>
                            <w:rFonts w:ascii="Arial" w:eastAsia="Times New Roman" w:hAnsi="Arial" w:cs="Arial"/>
                            <w:b/>
                            <w:bCs/>
                            <w:sz w:val="20"/>
                            <w:szCs w:val="20"/>
                            <w:lang w:eastAsia="pt-BR"/>
                          </w:rPr>
                        </w:pPr>
                        <w:r w:rsidRPr="00C132CC">
                          <w:rPr>
                            <w:rFonts w:ascii="Arial" w:eastAsia="Times New Roman" w:hAnsi="Arial" w:cs="Arial"/>
                            <w:b/>
                            <w:bCs/>
                            <w:sz w:val="20"/>
                            <w:szCs w:val="20"/>
                            <w:lang w:eastAsia="pt-BR"/>
                          </w:rPr>
                          <w:t> </w:t>
                        </w:r>
                      </w:p>
                    </w:tc>
                    <w:tc>
                      <w:tcPr>
                        <w:tcW w:w="4656" w:type="dxa"/>
                        <w:tcBorders>
                          <w:top w:val="nil"/>
                          <w:left w:val="nil"/>
                          <w:bottom w:val="single" w:sz="4" w:space="0" w:color="auto"/>
                          <w:right w:val="nil"/>
                        </w:tcBorders>
                        <w:shd w:val="clear" w:color="auto" w:fill="FFFFFF"/>
                        <w:noWrap/>
                        <w:vAlign w:val="bottom"/>
                        <w:hideMark/>
                      </w:tcPr>
                      <w:p w:rsidR="00434098" w:rsidRPr="00C132CC" w:rsidRDefault="00434098" w:rsidP="003F65C9">
                        <w:pPr>
                          <w:spacing w:line="45" w:lineRule="atLeast"/>
                          <w:ind w:left="0"/>
                          <w:jc w:val="center"/>
                          <w:rPr>
                            <w:rFonts w:ascii="Arial" w:eastAsia="Times New Roman" w:hAnsi="Arial" w:cs="Arial"/>
                            <w:b/>
                            <w:bCs/>
                            <w:sz w:val="20"/>
                            <w:szCs w:val="20"/>
                            <w:lang w:eastAsia="pt-BR"/>
                          </w:rPr>
                        </w:pPr>
                        <w:r w:rsidRPr="00C132CC">
                          <w:rPr>
                            <w:rFonts w:ascii="Arial" w:eastAsia="Times New Roman" w:hAnsi="Arial" w:cs="Arial"/>
                            <w:b/>
                            <w:bCs/>
                            <w:sz w:val="20"/>
                            <w:szCs w:val="20"/>
                            <w:lang w:eastAsia="pt-BR"/>
                          </w:rPr>
                          <w:t> </w:t>
                        </w:r>
                      </w:p>
                    </w:tc>
                    <w:tc>
                      <w:tcPr>
                        <w:tcW w:w="1376" w:type="dxa"/>
                        <w:tcBorders>
                          <w:top w:val="nil"/>
                          <w:left w:val="nil"/>
                          <w:bottom w:val="single" w:sz="4" w:space="0" w:color="auto"/>
                          <w:right w:val="nil"/>
                        </w:tcBorders>
                        <w:shd w:val="clear" w:color="auto" w:fill="FFFFFF"/>
                        <w:noWrap/>
                        <w:vAlign w:val="bottom"/>
                        <w:hideMark/>
                      </w:tcPr>
                      <w:p w:rsidR="00434098" w:rsidRPr="00C132CC" w:rsidRDefault="00434098" w:rsidP="003F65C9">
                        <w:pPr>
                          <w:spacing w:line="45" w:lineRule="atLeast"/>
                          <w:ind w:left="0"/>
                          <w:jc w:val="center"/>
                          <w:rPr>
                            <w:rFonts w:ascii="Arial" w:eastAsia="Times New Roman" w:hAnsi="Arial" w:cs="Arial"/>
                            <w:b/>
                            <w:bCs/>
                            <w:sz w:val="20"/>
                            <w:szCs w:val="20"/>
                            <w:lang w:eastAsia="pt-BR"/>
                          </w:rPr>
                        </w:pPr>
                        <w:r w:rsidRPr="00C132CC">
                          <w:rPr>
                            <w:rFonts w:ascii="Arial" w:eastAsia="Times New Roman" w:hAnsi="Arial" w:cs="Arial"/>
                            <w:b/>
                            <w:bCs/>
                            <w:sz w:val="20"/>
                            <w:szCs w:val="20"/>
                            <w:lang w:eastAsia="pt-BR"/>
                          </w:rPr>
                          <w:t> </w:t>
                        </w:r>
                      </w:p>
                    </w:tc>
                  </w:tr>
                  <w:tr w:rsidR="00434098" w:rsidRPr="00C132CC" w:rsidTr="003F65C9">
                    <w:trPr>
                      <w:trHeight w:val="255"/>
                      <w:jc w:val="center"/>
                    </w:trPr>
                    <w:tc>
                      <w:tcPr>
                        <w:tcW w:w="1396" w:type="dxa"/>
                        <w:tcBorders>
                          <w:top w:val="nil"/>
                          <w:left w:val="single" w:sz="4" w:space="0" w:color="auto"/>
                          <w:bottom w:val="single" w:sz="4" w:space="0" w:color="auto"/>
                          <w:right w:val="single" w:sz="4" w:space="0" w:color="auto"/>
                        </w:tcBorders>
                        <w:shd w:val="clear" w:color="auto" w:fill="FFFFFF"/>
                        <w:noWrap/>
                        <w:vAlign w:val="center"/>
                        <w:hideMark/>
                      </w:tcPr>
                      <w:p w:rsidR="00434098" w:rsidRPr="00C132CC" w:rsidRDefault="00434098" w:rsidP="003F65C9">
                        <w:pPr>
                          <w:ind w:left="0"/>
                          <w:jc w:val="center"/>
                          <w:rPr>
                            <w:rFonts w:ascii="Arial" w:eastAsia="Times New Roman" w:hAnsi="Arial" w:cs="Arial"/>
                            <w:sz w:val="20"/>
                            <w:szCs w:val="20"/>
                            <w:lang w:eastAsia="pt-BR"/>
                          </w:rPr>
                        </w:pPr>
                        <w:r w:rsidRPr="00C132CC">
                          <w:rPr>
                            <w:rFonts w:ascii="Arial" w:eastAsia="Times New Roman" w:hAnsi="Arial" w:cs="Arial"/>
                            <w:sz w:val="20"/>
                            <w:szCs w:val="20"/>
                            <w:lang w:eastAsia="pt-BR"/>
                          </w:rPr>
                          <w:t>Nível III</w:t>
                        </w:r>
                      </w:p>
                    </w:tc>
                    <w:tc>
                      <w:tcPr>
                        <w:tcW w:w="4656" w:type="dxa"/>
                        <w:tcBorders>
                          <w:top w:val="nil"/>
                          <w:left w:val="nil"/>
                          <w:bottom w:val="single" w:sz="4" w:space="0" w:color="auto"/>
                          <w:right w:val="single" w:sz="4" w:space="0" w:color="auto"/>
                        </w:tcBorders>
                        <w:shd w:val="clear" w:color="auto" w:fill="FFFFFF"/>
                        <w:noWrap/>
                        <w:vAlign w:val="bottom"/>
                        <w:hideMark/>
                      </w:tcPr>
                      <w:p w:rsidR="00434098" w:rsidRPr="00C132CC" w:rsidRDefault="00434098" w:rsidP="003F65C9">
                        <w:pPr>
                          <w:ind w:left="0"/>
                          <w:rPr>
                            <w:rFonts w:ascii="Arial" w:eastAsia="Times New Roman" w:hAnsi="Arial" w:cs="Arial"/>
                            <w:sz w:val="20"/>
                            <w:szCs w:val="20"/>
                            <w:lang w:eastAsia="pt-BR"/>
                          </w:rPr>
                        </w:pPr>
                        <w:r w:rsidRPr="00C132CC">
                          <w:rPr>
                            <w:rFonts w:ascii="Arial" w:eastAsia="Times New Roman" w:hAnsi="Arial" w:cs="Arial"/>
                            <w:sz w:val="20"/>
                            <w:szCs w:val="20"/>
                            <w:lang w:eastAsia="pt-BR"/>
                          </w:rPr>
                          <w:t>Coord. Categoria de Base</w:t>
                        </w:r>
                      </w:p>
                    </w:tc>
                    <w:tc>
                      <w:tcPr>
                        <w:tcW w:w="1376" w:type="dxa"/>
                        <w:tcBorders>
                          <w:top w:val="nil"/>
                          <w:left w:val="nil"/>
                          <w:bottom w:val="single" w:sz="4" w:space="0" w:color="auto"/>
                          <w:right w:val="single" w:sz="4" w:space="0" w:color="auto"/>
                        </w:tcBorders>
                        <w:shd w:val="clear" w:color="auto" w:fill="FFFFFF"/>
                        <w:noWrap/>
                        <w:vAlign w:val="bottom"/>
                        <w:hideMark/>
                      </w:tcPr>
                      <w:p w:rsidR="00434098" w:rsidRPr="00C132CC" w:rsidRDefault="00434098" w:rsidP="003F65C9">
                        <w:pPr>
                          <w:ind w:left="0"/>
                          <w:rPr>
                            <w:rFonts w:ascii="Arial" w:eastAsia="Times New Roman" w:hAnsi="Arial" w:cs="Arial"/>
                            <w:sz w:val="20"/>
                            <w:szCs w:val="20"/>
                            <w:lang w:eastAsia="pt-BR"/>
                          </w:rPr>
                        </w:pPr>
                        <w:r w:rsidRPr="00C132CC">
                          <w:rPr>
                            <w:rFonts w:ascii="Arial" w:eastAsia="Times New Roman" w:hAnsi="Arial" w:cs="Arial"/>
                            <w:sz w:val="20"/>
                            <w:szCs w:val="20"/>
                            <w:lang w:eastAsia="pt-BR"/>
                          </w:rPr>
                          <w:t xml:space="preserve"> R$       14,20 </w:t>
                        </w:r>
                      </w:p>
                    </w:tc>
                  </w:tr>
                  <w:tr w:rsidR="00434098" w:rsidRPr="00C132CC" w:rsidTr="003F65C9">
                    <w:trPr>
                      <w:trHeight w:val="45"/>
                      <w:jc w:val="center"/>
                    </w:trPr>
                    <w:tc>
                      <w:tcPr>
                        <w:tcW w:w="1396" w:type="dxa"/>
                        <w:tcBorders>
                          <w:top w:val="nil"/>
                          <w:left w:val="nil"/>
                          <w:bottom w:val="single" w:sz="4" w:space="0" w:color="auto"/>
                          <w:right w:val="nil"/>
                        </w:tcBorders>
                        <w:shd w:val="clear" w:color="auto" w:fill="FFFFFF"/>
                        <w:noWrap/>
                        <w:vAlign w:val="bottom"/>
                        <w:hideMark/>
                      </w:tcPr>
                      <w:p w:rsidR="00434098" w:rsidRPr="00C132CC" w:rsidRDefault="00434098" w:rsidP="003F65C9">
                        <w:pPr>
                          <w:spacing w:line="45" w:lineRule="atLeast"/>
                          <w:ind w:left="0"/>
                          <w:rPr>
                            <w:rFonts w:ascii="Arial" w:eastAsia="Times New Roman" w:hAnsi="Arial" w:cs="Arial"/>
                            <w:sz w:val="20"/>
                            <w:szCs w:val="20"/>
                            <w:lang w:eastAsia="pt-BR"/>
                          </w:rPr>
                        </w:pPr>
                        <w:r w:rsidRPr="00C132CC">
                          <w:rPr>
                            <w:rFonts w:ascii="Arial" w:eastAsia="Times New Roman" w:hAnsi="Arial" w:cs="Arial"/>
                            <w:sz w:val="20"/>
                            <w:szCs w:val="20"/>
                            <w:lang w:eastAsia="pt-BR"/>
                          </w:rPr>
                          <w:t> </w:t>
                        </w:r>
                      </w:p>
                    </w:tc>
                    <w:tc>
                      <w:tcPr>
                        <w:tcW w:w="4656" w:type="dxa"/>
                        <w:tcBorders>
                          <w:top w:val="nil"/>
                          <w:left w:val="nil"/>
                          <w:bottom w:val="single" w:sz="4" w:space="0" w:color="auto"/>
                          <w:right w:val="nil"/>
                        </w:tcBorders>
                        <w:shd w:val="clear" w:color="auto" w:fill="FFFFFF"/>
                        <w:noWrap/>
                        <w:vAlign w:val="bottom"/>
                        <w:hideMark/>
                      </w:tcPr>
                      <w:p w:rsidR="00434098" w:rsidRPr="00C132CC" w:rsidRDefault="00434098" w:rsidP="003F65C9">
                        <w:pPr>
                          <w:spacing w:line="45" w:lineRule="atLeast"/>
                          <w:ind w:left="0"/>
                          <w:rPr>
                            <w:rFonts w:ascii="Arial" w:eastAsia="Times New Roman" w:hAnsi="Arial" w:cs="Arial"/>
                            <w:sz w:val="20"/>
                            <w:szCs w:val="20"/>
                            <w:lang w:eastAsia="pt-BR"/>
                          </w:rPr>
                        </w:pPr>
                        <w:r w:rsidRPr="00C132CC">
                          <w:rPr>
                            <w:rFonts w:ascii="Arial" w:eastAsia="Times New Roman" w:hAnsi="Arial" w:cs="Arial"/>
                            <w:sz w:val="20"/>
                            <w:szCs w:val="20"/>
                            <w:lang w:eastAsia="pt-BR"/>
                          </w:rPr>
                          <w:t> </w:t>
                        </w:r>
                      </w:p>
                    </w:tc>
                    <w:tc>
                      <w:tcPr>
                        <w:tcW w:w="1376" w:type="dxa"/>
                        <w:tcBorders>
                          <w:top w:val="nil"/>
                          <w:left w:val="nil"/>
                          <w:bottom w:val="single" w:sz="4" w:space="0" w:color="auto"/>
                          <w:right w:val="nil"/>
                        </w:tcBorders>
                        <w:shd w:val="clear" w:color="auto" w:fill="FFFFFF"/>
                        <w:noWrap/>
                        <w:vAlign w:val="bottom"/>
                        <w:hideMark/>
                      </w:tcPr>
                      <w:p w:rsidR="00434098" w:rsidRPr="00C132CC" w:rsidRDefault="00434098" w:rsidP="003F65C9">
                        <w:pPr>
                          <w:spacing w:line="45" w:lineRule="atLeast"/>
                          <w:ind w:left="0"/>
                          <w:rPr>
                            <w:rFonts w:ascii="Arial" w:eastAsia="Times New Roman" w:hAnsi="Arial" w:cs="Arial"/>
                            <w:sz w:val="20"/>
                            <w:szCs w:val="20"/>
                            <w:lang w:eastAsia="pt-BR"/>
                          </w:rPr>
                        </w:pPr>
                        <w:r w:rsidRPr="00C132CC">
                          <w:rPr>
                            <w:rFonts w:ascii="Arial" w:eastAsia="Times New Roman" w:hAnsi="Arial" w:cs="Arial"/>
                            <w:sz w:val="20"/>
                            <w:szCs w:val="20"/>
                            <w:lang w:eastAsia="pt-BR"/>
                          </w:rPr>
                          <w:t> </w:t>
                        </w:r>
                      </w:p>
                    </w:tc>
                  </w:tr>
                </w:tbl>
                <w:p w:rsidR="00434098" w:rsidRDefault="00434098" w:rsidP="003F65C9">
                  <w:pPr>
                    <w:ind w:left="0"/>
                    <w:rPr>
                      <w:rFonts w:ascii="Arial" w:eastAsia="Times New Roman" w:hAnsi="Arial" w:cs="Arial"/>
                      <w:sz w:val="28"/>
                      <w:szCs w:val="28"/>
                      <w:lang w:eastAsia="pt-BR"/>
                    </w:rPr>
                  </w:pPr>
                  <w:r w:rsidRPr="00C132CC">
                    <w:rPr>
                      <w:rFonts w:ascii="Arial" w:eastAsia="Times New Roman" w:hAnsi="Arial" w:cs="Arial"/>
                      <w:sz w:val="28"/>
                      <w:szCs w:val="28"/>
                      <w:lang w:eastAsia="pt-BR"/>
                    </w:rPr>
                    <w:br/>
                  </w:r>
                </w:p>
                <w:p w:rsidR="00434098" w:rsidRDefault="00434098" w:rsidP="003F65C9">
                  <w:pPr>
                    <w:ind w:left="0"/>
                    <w:rPr>
                      <w:rFonts w:ascii="Arial" w:eastAsia="Times New Roman" w:hAnsi="Arial" w:cs="Arial"/>
                      <w:sz w:val="28"/>
                      <w:szCs w:val="28"/>
                      <w:lang w:eastAsia="pt-BR"/>
                    </w:rPr>
                  </w:pPr>
                </w:p>
                <w:p w:rsidR="00434098" w:rsidRDefault="00434098" w:rsidP="003F65C9">
                  <w:pPr>
                    <w:ind w:left="0"/>
                    <w:rPr>
                      <w:rFonts w:ascii="Arial" w:eastAsia="Times New Roman" w:hAnsi="Arial" w:cs="Arial"/>
                      <w:sz w:val="28"/>
                      <w:szCs w:val="28"/>
                      <w:lang w:eastAsia="pt-BR"/>
                    </w:rPr>
                  </w:pPr>
                </w:p>
                <w:p w:rsidR="00434098" w:rsidRPr="00C132CC" w:rsidRDefault="00434098" w:rsidP="003F65C9">
                  <w:pPr>
                    <w:ind w:left="0"/>
                    <w:rPr>
                      <w:rFonts w:ascii="Arial" w:eastAsia="Times New Roman" w:hAnsi="Arial" w:cs="Arial"/>
                      <w:b/>
                      <w:bCs/>
                      <w:sz w:val="28"/>
                      <w:szCs w:val="28"/>
                      <w:lang w:eastAsia="pt-BR"/>
                    </w:rPr>
                  </w:pPr>
                </w:p>
                <w:p w:rsidR="00434098" w:rsidRDefault="00434098" w:rsidP="003F65C9">
                  <w:pPr>
                    <w:ind w:left="0"/>
                    <w:jc w:val="center"/>
                    <w:rPr>
                      <w:rFonts w:ascii="Arial" w:eastAsia="Times New Roman" w:hAnsi="Arial" w:cs="Arial"/>
                      <w:b/>
                      <w:bCs/>
                      <w:sz w:val="28"/>
                      <w:szCs w:val="28"/>
                      <w:lang w:eastAsia="pt-BR"/>
                    </w:rPr>
                  </w:pPr>
                </w:p>
                <w:p w:rsidR="00434098" w:rsidRDefault="00434098" w:rsidP="003F65C9">
                  <w:pPr>
                    <w:ind w:left="0"/>
                    <w:jc w:val="center"/>
                    <w:rPr>
                      <w:rFonts w:ascii="Arial" w:eastAsia="Times New Roman" w:hAnsi="Arial" w:cs="Arial"/>
                      <w:b/>
                      <w:bCs/>
                      <w:sz w:val="28"/>
                      <w:szCs w:val="28"/>
                      <w:lang w:eastAsia="pt-BR"/>
                    </w:rPr>
                  </w:pPr>
                </w:p>
                <w:p w:rsidR="00434098" w:rsidRPr="00C132CC" w:rsidRDefault="00434098" w:rsidP="003F65C9">
                  <w:pPr>
                    <w:ind w:left="0"/>
                    <w:jc w:val="center"/>
                    <w:rPr>
                      <w:rFonts w:ascii="Arial" w:eastAsia="Times New Roman" w:hAnsi="Arial" w:cs="Arial"/>
                      <w:b/>
                      <w:bCs/>
                      <w:sz w:val="28"/>
                      <w:szCs w:val="28"/>
                      <w:lang w:eastAsia="pt-BR"/>
                    </w:rPr>
                  </w:pPr>
                  <w:r w:rsidRPr="00C132CC">
                    <w:rPr>
                      <w:rFonts w:ascii="Arial" w:eastAsia="Times New Roman" w:hAnsi="Arial" w:cs="Arial"/>
                      <w:b/>
                      <w:bCs/>
                      <w:sz w:val="28"/>
                      <w:szCs w:val="28"/>
                      <w:lang w:eastAsia="pt-BR"/>
                    </w:rPr>
                    <w:t>ANEXO III - CESTA BÁSICA</w:t>
                  </w:r>
                </w:p>
                <w:p w:rsidR="00434098" w:rsidRPr="00C132CC" w:rsidRDefault="00434098" w:rsidP="003F65C9">
                  <w:pPr>
                    <w:ind w:left="0"/>
                    <w:rPr>
                      <w:rFonts w:ascii="Arial" w:eastAsia="Times New Roman" w:hAnsi="Arial" w:cs="Arial"/>
                      <w:sz w:val="28"/>
                      <w:szCs w:val="28"/>
                      <w:lang w:eastAsia="pt-BR"/>
                    </w:rPr>
                  </w:pPr>
                  <w:r w:rsidRPr="00C132CC">
                    <w:rPr>
                      <w:rFonts w:ascii="Arial" w:eastAsia="Times New Roman" w:hAnsi="Arial" w:cs="Arial"/>
                      <w:b/>
                      <w:bCs/>
                      <w:sz w:val="28"/>
                      <w:szCs w:val="28"/>
                      <w:lang w:eastAsia="pt-BR"/>
                    </w:rPr>
                    <w:t xml:space="preserve">  </w:t>
                  </w: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p>
                <w:p w:rsidR="00434098" w:rsidRPr="00C132CC" w:rsidRDefault="00434098" w:rsidP="003F65C9">
                  <w:pPr>
                    <w:spacing w:before="100" w:beforeAutospacing="1" w:after="100" w:afterAutospacing="1"/>
                    <w:ind w:left="0"/>
                    <w:jc w:val="center"/>
                    <w:rPr>
                      <w:rFonts w:ascii="Arial" w:eastAsia="Times New Roman" w:hAnsi="Arial" w:cs="Arial"/>
                      <w:sz w:val="28"/>
                      <w:szCs w:val="28"/>
                      <w:lang w:eastAsia="pt-BR"/>
                    </w:rPr>
                  </w:pPr>
                  <w:r w:rsidRPr="00C132CC">
                    <w:rPr>
                      <w:rFonts w:ascii="Arial" w:eastAsia="Times New Roman" w:hAnsi="Arial" w:cs="Arial"/>
                      <w:b/>
                      <w:bCs/>
                      <w:sz w:val="28"/>
                      <w:lang w:eastAsia="pt-BR"/>
                    </w:rPr>
                    <w:t>SECEFERGS</w:t>
                  </w:r>
                </w:p>
                <w:p w:rsidR="00434098" w:rsidRPr="00C132CC" w:rsidRDefault="00434098" w:rsidP="003F65C9">
                  <w:pPr>
                    <w:spacing w:before="100" w:beforeAutospacing="1" w:after="100" w:afterAutospacing="1"/>
                    <w:ind w:left="0"/>
                    <w:jc w:val="center"/>
                    <w:rPr>
                      <w:rFonts w:ascii="Arial" w:eastAsia="Times New Roman" w:hAnsi="Arial" w:cs="Arial"/>
                      <w:sz w:val="28"/>
                      <w:szCs w:val="28"/>
                      <w:lang w:eastAsia="pt-BR"/>
                    </w:rPr>
                  </w:pPr>
                  <w:r w:rsidRPr="00C132CC">
                    <w:rPr>
                      <w:rFonts w:ascii="Arial" w:eastAsia="Times New Roman" w:hAnsi="Arial" w:cs="Arial"/>
                      <w:b/>
                      <w:bCs/>
                      <w:sz w:val="28"/>
                      <w:lang w:eastAsia="pt-BR"/>
                    </w:rPr>
                    <w:t>CESTA BÁSICA - PERÍODO 02.05.2011 / 01.05.2012</w:t>
                  </w:r>
                </w:p>
                <w:p w:rsidR="00434098" w:rsidRPr="00C132CC" w:rsidRDefault="00434098" w:rsidP="003F65C9">
                  <w:pPr>
                    <w:pBdr>
                      <w:top w:val="single" w:sz="4" w:space="1" w:color="auto"/>
                      <w:left w:val="single" w:sz="4" w:space="4" w:color="auto"/>
                      <w:bottom w:val="single" w:sz="4" w:space="1" w:color="auto"/>
                      <w:right w:val="single" w:sz="4" w:space="0" w:color="auto"/>
                      <w:between w:val="single" w:sz="4" w:space="1" w:color="auto"/>
                    </w:pBdr>
                    <w:adjustRightInd w:val="0"/>
                    <w:ind w:left="0"/>
                    <w:jc w:val="center"/>
                    <w:rPr>
                      <w:rFonts w:ascii="Arial Narrow" w:eastAsia="Times New Roman" w:hAnsi="Arial Narrow" w:cs="Arial-BoldMT"/>
                      <w:b/>
                      <w:bCs/>
                      <w:sz w:val="18"/>
                      <w:szCs w:val="18"/>
                      <w:lang w:eastAsia="pt-BR"/>
                    </w:rPr>
                  </w:pPr>
                  <w:r w:rsidRPr="00C132CC">
                    <w:rPr>
                      <w:rFonts w:ascii="Arial Narrow" w:eastAsia="Times New Roman" w:hAnsi="Arial Narrow" w:cs="Arial-BoldMT"/>
                      <w:b/>
                      <w:bCs/>
                      <w:sz w:val="18"/>
                      <w:szCs w:val="18"/>
                      <w:lang w:eastAsia="pt-BR"/>
                    </w:rPr>
                    <w:t>CESTA</w:t>
                  </w:r>
                </w:p>
                <w:p w:rsidR="00434098" w:rsidRPr="00C132CC" w:rsidRDefault="00434098" w:rsidP="003F65C9">
                  <w:pPr>
                    <w:pBdr>
                      <w:top w:val="single" w:sz="4" w:space="1" w:color="auto"/>
                      <w:left w:val="single" w:sz="4" w:space="4" w:color="auto"/>
                      <w:bottom w:val="single" w:sz="4" w:space="1" w:color="auto"/>
                      <w:right w:val="single" w:sz="4" w:space="0" w:color="auto"/>
                      <w:between w:val="single" w:sz="4" w:space="1" w:color="auto"/>
                    </w:pBdr>
                    <w:adjustRightInd w:val="0"/>
                    <w:ind w:left="0"/>
                    <w:jc w:val="center"/>
                    <w:rPr>
                      <w:rFonts w:ascii="Arial-BoldMT" w:eastAsia="Times New Roman" w:hAnsi="Arial-BoldMT" w:cs="Arial-BoldMT"/>
                      <w:b/>
                      <w:bCs/>
                      <w:sz w:val="18"/>
                      <w:szCs w:val="18"/>
                      <w:lang w:eastAsia="pt-BR"/>
                    </w:rPr>
                  </w:pPr>
                  <w:r w:rsidRPr="00C132CC">
                    <w:rPr>
                      <w:rFonts w:ascii="Arial-BoldMT" w:eastAsia="Times New Roman" w:hAnsi="Arial-BoldMT" w:cs="Arial-BoldMT"/>
                      <w:b/>
                      <w:bCs/>
                      <w:sz w:val="16"/>
                      <w:szCs w:val="16"/>
                      <w:lang w:eastAsia="pt-BR"/>
                    </w:rPr>
                    <w:t>                         PRODUTOS </w:t>
                  </w:r>
                  <w:r w:rsidRPr="00C132CC">
                    <w:rPr>
                      <w:rFonts w:ascii="Arial-BoldMT" w:eastAsia="Times New Roman" w:hAnsi="Arial-BoldMT" w:cs="Arial-BoldMT"/>
                      <w:b/>
                      <w:bCs/>
                      <w:sz w:val="16"/>
                      <w:szCs w:val="16"/>
                      <w:lang w:eastAsia="pt-BR"/>
                    </w:rPr>
                    <w:tab/>
                  </w:r>
                  <w:r w:rsidRPr="00C132CC">
                    <w:rPr>
                      <w:rFonts w:ascii="Arial-BoldMT" w:eastAsia="Times New Roman" w:hAnsi="Arial-BoldMT" w:cs="Arial-BoldMT"/>
                      <w:b/>
                      <w:bCs/>
                      <w:sz w:val="16"/>
                      <w:szCs w:val="16"/>
                      <w:lang w:eastAsia="pt-BR"/>
                    </w:rPr>
                    <w:tab/>
                  </w:r>
                  <w:r w:rsidRPr="00C132CC">
                    <w:rPr>
                      <w:rFonts w:ascii="Arial-BoldMT" w:eastAsia="Times New Roman" w:hAnsi="Arial-BoldMT" w:cs="Arial-BoldMT"/>
                      <w:b/>
                      <w:bCs/>
                      <w:sz w:val="16"/>
                      <w:szCs w:val="16"/>
                      <w:lang w:eastAsia="pt-BR"/>
                    </w:rPr>
                    <w:tab/>
                  </w:r>
                  <w:r w:rsidRPr="00C132CC">
                    <w:rPr>
                      <w:rFonts w:ascii="Arial-BoldMT" w:eastAsia="Times New Roman" w:hAnsi="Arial-BoldMT" w:cs="Arial-BoldMT"/>
                      <w:b/>
                      <w:bCs/>
                      <w:sz w:val="16"/>
                      <w:szCs w:val="16"/>
                      <w:lang w:eastAsia="pt-BR"/>
                    </w:rPr>
                    <w:tab/>
                  </w:r>
                  <w:r w:rsidRPr="00C132CC">
                    <w:rPr>
                      <w:rFonts w:ascii="Arial-BoldMT" w:eastAsia="Times New Roman" w:hAnsi="Arial-BoldMT" w:cs="Arial-BoldMT"/>
                      <w:b/>
                      <w:bCs/>
                      <w:sz w:val="16"/>
                      <w:szCs w:val="16"/>
                      <w:lang w:eastAsia="pt-BR"/>
                    </w:rPr>
                    <w:tab/>
                  </w:r>
                  <w:r w:rsidRPr="00C132CC">
                    <w:rPr>
                      <w:rFonts w:ascii="Arial-BoldMT" w:eastAsia="Times New Roman" w:hAnsi="Arial-BoldMT" w:cs="Arial-BoldMT"/>
                      <w:b/>
                      <w:bCs/>
                      <w:sz w:val="16"/>
                      <w:szCs w:val="16"/>
                      <w:lang w:eastAsia="pt-BR"/>
                    </w:rPr>
                    <w:tab/>
                  </w:r>
                  <w:r w:rsidRPr="00C132CC">
                    <w:rPr>
                      <w:rFonts w:ascii="Arial-BoldMT" w:eastAsia="Times New Roman" w:hAnsi="Arial-BoldMT" w:cs="Arial-BoldMT"/>
                      <w:b/>
                      <w:bCs/>
                      <w:sz w:val="16"/>
                      <w:szCs w:val="16"/>
                      <w:lang w:eastAsia="pt-BR"/>
                    </w:rPr>
                    <w:tab/>
                  </w:r>
                  <w:r w:rsidRPr="00C132CC">
                    <w:rPr>
                      <w:rFonts w:ascii="Arial-BoldMT" w:eastAsia="Times New Roman" w:hAnsi="Arial-BoldMT" w:cs="Arial-BoldMT"/>
                      <w:b/>
                      <w:bCs/>
                      <w:sz w:val="16"/>
                      <w:szCs w:val="16"/>
                      <w:lang w:eastAsia="pt-BR"/>
                    </w:rPr>
                    <w:tab/>
                  </w:r>
                  <w:r w:rsidRPr="00C132CC">
                    <w:rPr>
                      <w:rFonts w:ascii="Arial-BoldMT" w:eastAsia="Times New Roman" w:hAnsi="Arial-BoldMT" w:cs="Arial-BoldMT"/>
                      <w:b/>
                      <w:bCs/>
                      <w:sz w:val="16"/>
                      <w:szCs w:val="16"/>
                      <w:lang w:eastAsia="pt-BR"/>
                    </w:rPr>
                    <w:tab/>
                    <w:t>QUANTIDADE</w:t>
                  </w:r>
                </w:p>
                <w:p w:rsidR="00434098" w:rsidRPr="00C132CC" w:rsidRDefault="00434098" w:rsidP="003F65C9">
                  <w:pPr>
                    <w:pBdr>
                      <w:top w:val="single" w:sz="4" w:space="1" w:color="auto"/>
                      <w:left w:val="single" w:sz="4" w:space="4" w:color="auto"/>
                      <w:bottom w:val="single" w:sz="4" w:space="1" w:color="auto"/>
                      <w:right w:val="single" w:sz="4" w:space="0" w:color="auto"/>
                      <w:between w:val="single" w:sz="4" w:space="1" w:color="auto"/>
                    </w:pBdr>
                    <w:adjustRightInd w:val="0"/>
                    <w:ind w:left="0"/>
                    <w:jc w:val="center"/>
                    <w:rPr>
                      <w:rFonts w:ascii="Arial Narrow" w:eastAsia="Times New Roman" w:hAnsi="Arial Narrow" w:cs="ArialMT"/>
                      <w:sz w:val="16"/>
                      <w:szCs w:val="16"/>
                      <w:lang w:eastAsia="pt-BR"/>
                    </w:rPr>
                  </w:pPr>
                  <w:r w:rsidRPr="00C132CC">
                    <w:rPr>
                      <w:rFonts w:ascii="Arial Narrow" w:eastAsia="Times New Roman" w:hAnsi="Arial Narrow" w:cs="ArialMT"/>
                      <w:sz w:val="16"/>
                      <w:szCs w:val="16"/>
                      <w:lang w:eastAsia="pt-BR"/>
                    </w:rPr>
                    <w:t>ACHOCOLATADO 400 G </w:t>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t xml:space="preserve">UNI </w:t>
                  </w:r>
                  <w:proofErr w:type="gramStart"/>
                  <w:r w:rsidRPr="00C132CC">
                    <w:rPr>
                      <w:rFonts w:ascii="Arial Narrow" w:eastAsia="Times New Roman" w:hAnsi="Arial Narrow" w:cs="ArialMT"/>
                      <w:sz w:val="16"/>
                      <w:szCs w:val="16"/>
                      <w:lang w:eastAsia="pt-BR"/>
                    </w:rPr>
                    <w:t>1</w:t>
                  </w:r>
                  <w:proofErr w:type="gramEnd"/>
                  <w:r w:rsidRPr="00C132CC">
                    <w:rPr>
                      <w:rFonts w:ascii="Arial Narrow" w:eastAsia="Times New Roman" w:hAnsi="Arial Narrow" w:cs="ArialMT"/>
                      <w:sz w:val="16"/>
                      <w:szCs w:val="16"/>
                      <w:lang w:eastAsia="pt-BR"/>
                    </w:rPr>
                    <w:t xml:space="preserve"> </w:t>
                  </w:r>
                </w:p>
                <w:p w:rsidR="00434098" w:rsidRPr="00C132CC" w:rsidRDefault="00434098" w:rsidP="003F65C9">
                  <w:pPr>
                    <w:pBdr>
                      <w:top w:val="single" w:sz="4" w:space="1" w:color="auto"/>
                      <w:left w:val="single" w:sz="4" w:space="4" w:color="auto"/>
                      <w:bottom w:val="single" w:sz="4" w:space="1" w:color="auto"/>
                      <w:right w:val="single" w:sz="4" w:space="0" w:color="auto"/>
                      <w:between w:val="single" w:sz="4" w:space="1" w:color="auto"/>
                    </w:pBdr>
                    <w:adjustRightInd w:val="0"/>
                    <w:ind w:left="0"/>
                    <w:jc w:val="center"/>
                    <w:rPr>
                      <w:rFonts w:ascii="Arial Narrow" w:eastAsia="Times New Roman" w:hAnsi="Arial Narrow" w:cs="ArialMT"/>
                      <w:sz w:val="16"/>
                      <w:szCs w:val="16"/>
                      <w:lang w:eastAsia="pt-BR"/>
                    </w:rPr>
                  </w:pPr>
                  <w:r w:rsidRPr="00C132CC">
                    <w:rPr>
                      <w:rFonts w:ascii="Arial Narrow" w:eastAsia="Times New Roman" w:hAnsi="Arial Narrow" w:cs="ArialMT"/>
                      <w:sz w:val="16"/>
                      <w:szCs w:val="16"/>
                      <w:lang w:eastAsia="pt-BR"/>
                    </w:rPr>
                    <w:t>AÇUCAR REFINADO </w:t>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t xml:space="preserve">1 KG </w:t>
                  </w:r>
                </w:p>
                <w:p w:rsidR="00434098" w:rsidRPr="00C132CC" w:rsidRDefault="00434098" w:rsidP="003F65C9">
                  <w:pPr>
                    <w:pBdr>
                      <w:top w:val="single" w:sz="4" w:space="1" w:color="auto"/>
                      <w:left w:val="single" w:sz="4" w:space="4" w:color="auto"/>
                      <w:bottom w:val="single" w:sz="4" w:space="1" w:color="auto"/>
                      <w:right w:val="single" w:sz="4" w:space="0" w:color="auto"/>
                      <w:between w:val="single" w:sz="4" w:space="1" w:color="auto"/>
                    </w:pBdr>
                    <w:adjustRightInd w:val="0"/>
                    <w:ind w:left="0"/>
                    <w:jc w:val="center"/>
                    <w:rPr>
                      <w:rFonts w:ascii="Arial Narrow" w:eastAsia="Times New Roman" w:hAnsi="Arial Narrow" w:cs="ArialMT"/>
                      <w:sz w:val="16"/>
                      <w:szCs w:val="16"/>
                      <w:lang w:eastAsia="pt-BR"/>
                    </w:rPr>
                  </w:pPr>
                  <w:r w:rsidRPr="00C132CC">
                    <w:rPr>
                      <w:rFonts w:ascii="Arial Narrow" w:eastAsia="Times New Roman" w:hAnsi="Arial Narrow" w:cs="ArialMT"/>
                      <w:sz w:val="16"/>
                      <w:szCs w:val="16"/>
                      <w:lang w:eastAsia="pt-BR"/>
                    </w:rPr>
                    <w:t>ARROZ BRANCO T.1</w:t>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t xml:space="preserve">PCT 5 KG </w:t>
                  </w:r>
                </w:p>
                <w:p w:rsidR="00434098" w:rsidRPr="00C132CC" w:rsidRDefault="00434098" w:rsidP="003F65C9">
                  <w:pPr>
                    <w:pBdr>
                      <w:top w:val="single" w:sz="4" w:space="1" w:color="auto"/>
                      <w:left w:val="single" w:sz="4" w:space="4" w:color="auto"/>
                      <w:bottom w:val="single" w:sz="4" w:space="1" w:color="auto"/>
                      <w:right w:val="single" w:sz="4" w:space="0" w:color="auto"/>
                      <w:between w:val="single" w:sz="4" w:space="1" w:color="auto"/>
                    </w:pBdr>
                    <w:adjustRightInd w:val="0"/>
                    <w:ind w:left="0"/>
                    <w:jc w:val="center"/>
                    <w:rPr>
                      <w:rFonts w:ascii="Arial Narrow" w:eastAsia="Times New Roman" w:hAnsi="Arial Narrow" w:cs="ArialMT"/>
                      <w:sz w:val="16"/>
                      <w:szCs w:val="16"/>
                      <w:lang w:eastAsia="pt-BR"/>
                    </w:rPr>
                  </w:pPr>
                  <w:r w:rsidRPr="00C132CC">
                    <w:rPr>
                      <w:rFonts w:ascii="Arial Narrow" w:eastAsia="Times New Roman" w:hAnsi="Arial Narrow" w:cs="ArialMT"/>
                      <w:sz w:val="16"/>
                      <w:szCs w:val="16"/>
                      <w:lang w:eastAsia="pt-BR"/>
                    </w:rPr>
                    <w:t>ATUM SO ÓLEO 170G </w:t>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t xml:space="preserve">1 LT </w:t>
                  </w:r>
                </w:p>
                <w:p w:rsidR="00434098" w:rsidRPr="00C132CC" w:rsidRDefault="00434098" w:rsidP="003F65C9">
                  <w:pPr>
                    <w:pBdr>
                      <w:top w:val="single" w:sz="4" w:space="1" w:color="auto"/>
                      <w:left w:val="single" w:sz="4" w:space="4" w:color="auto"/>
                      <w:bottom w:val="single" w:sz="4" w:space="1" w:color="auto"/>
                      <w:right w:val="single" w:sz="4" w:space="0" w:color="auto"/>
                      <w:between w:val="single" w:sz="4" w:space="1" w:color="auto"/>
                    </w:pBdr>
                    <w:adjustRightInd w:val="0"/>
                    <w:ind w:left="0"/>
                    <w:jc w:val="center"/>
                    <w:rPr>
                      <w:rFonts w:ascii="Arial Narrow" w:eastAsia="Times New Roman" w:hAnsi="Arial Narrow" w:cs="ArialMT"/>
                      <w:sz w:val="16"/>
                      <w:szCs w:val="16"/>
                      <w:lang w:eastAsia="pt-BR"/>
                    </w:rPr>
                  </w:pPr>
                  <w:r w:rsidRPr="00C132CC">
                    <w:rPr>
                      <w:rFonts w:ascii="Arial Narrow" w:eastAsia="Times New Roman" w:hAnsi="Arial Narrow" w:cs="ArialMT"/>
                      <w:sz w:val="16"/>
                      <w:szCs w:val="16"/>
                      <w:lang w:eastAsia="pt-BR"/>
                    </w:rPr>
                    <w:t>BISCOITO A SAL/ 400G </w:t>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t xml:space="preserve">1 PC </w:t>
                  </w:r>
                </w:p>
                <w:p w:rsidR="00434098" w:rsidRPr="00C132CC" w:rsidRDefault="00434098" w:rsidP="003F65C9">
                  <w:pPr>
                    <w:pBdr>
                      <w:top w:val="single" w:sz="4" w:space="1" w:color="auto"/>
                      <w:left w:val="single" w:sz="4" w:space="4" w:color="auto"/>
                      <w:bottom w:val="single" w:sz="4" w:space="1" w:color="auto"/>
                      <w:right w:val="single" w:sz="4" w:space="0" w:color="auto"/>
                      <w:between w:val="single" w:sz="4" w:space="1" w:color="auto"/>
                    </w:pBdr>
                    <w:adjustRightInd w:val="0"/>
                    <w:ind w:left="0"/>
                    <w:jc w:val="center"/>
                    <w:rPr>
                      <w:rFonts w:ascii="Arial Narrow" w:eastAsia="Times New Roman" w:hAnsi="Arial Narrow" w:cs="ArialMT"/>
                      <w:sz w:val="16"/>
                      <w:szCs w:val="16"/>
                      <w:lang w:eastAsia="pt-BR"/>
                    </w:rPr>
                  </w:pPr>
                  <w:r w:rsidRPr="00C132CC">
                    <w:rPr>
                      <w:rFonts w:ascii="Arial Narrow" w:eastAsia="Times New Roman" w:hAnsi="Arial Narrow" w:cs="ArialMT"/>
                      <w:sz w:val="16"/>
                      <w:szCs w:val="16"/>
                      <w:lang w:eastAsia="pt-BR"/>
                    </w:rPr>
                    <w:t xml:space="preserve">BISCOITO MARIA/SORTIDA 400 G </w:t>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t>1 PC</w:t>
                  </w:r>
                </w:p>
                <w:p w:rsidR="00434098" w:rsidRPr="00C132CC" w:rsidRDefault="00434098" w:rsidP="003F65C9">
                  <w:pPr>
                    <w:pBdr>
                      <w:top w:val="single" w:sz="4" w:space="1" w:color="auto"/>
                      <w:left w:val="single" w:sz="4" w:space="4" w:color="auto"/>
                      <w:bottom w:val="single" w:sz="4" w:space="1" w:color="auto"/>
                      <w:right w:val="single" w:sz="4" w:space="0" w:color="auto"/>
                      <w:between w:val="single" w:sz="4" w:space="1" w:color="auto"/>
                    </w:pBdr>
                    <w:adjustRightInd w:val="0"/>
                    <w:ind w:left="0"/>
                    <w:jc w:val="center"/>
                    <w:rPr>
                      <w:rFonts w:ascii="Arial Narrow" w:eastAsia="Times New Roman" w:hAnsi="Arial Narrow" w:cs="ArialMT"/>
                      <w:sz w:val="16"/>
                      <w:szCs w:val="16"/>
                      <w:lang w:eastAsia="pt-BR"/>
                    </w:rPr>
                  </w:pPr>
                  <w:r w:rsidRPr="00C132CC">
                    <w:rPr>
                      <w:rFonts w:ascii="Arial Narrow" w:eastAsia="Times New Roman" w:hAnsi="Arial Narrow" w:cs="ArialMT"/>
                      <w:sz w:val="16"/>
                      <w:szCs w:val="16"/>
                      <w:lang w:eastAsia="pt-BR"/>
                    </w:rPr>
                    <w:t>CAFÉ EM PÓ 500 G </w:t>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t xml:space="preserve">1 PC </w:t>
                  </w:r>
                </w:p>
                <w:p w:rsidR="00434098" w:rsidRPr="00C132CC" w:rsidRDefault="00434098" w:rsidP="003F65C9">
                  <w:pPr>
                    <w:pBdr>
                      <w:top w:val="single" w:sz="4" w:space="1" w:color="auto"/>
                      <w:left w:val="single" w:sz="4" w:space="4" w:color="auto"/>
                      <w:bottom w:val="single" w:sz="4" w:space="1" w:color="auto"/>
                      <w:right w:val="single" w:sz="4" w:space="0" w:color="auto"/>
                      <w:between w:val="single" w:sz="4" w:space="1" w:color="auto"/>
                    </w:pBdr>
                    <w:adjustRightInd w:val="0"/>
                    <w:ind w:left="0"/>
                    <w:jc w:val="center"/>
                    <w:rPr>
                      <w:rFonts w:ascii="Arial Narrow" w:eastAsia="Times New Roman" w:hAnsi="Arial Narrow" w:cs="ArialMT"/>
                      <w:sz w:val="16"/>
                      <w:szCs w:val="16"/>
                      <w:lang w:eastAsia="pt-BR"/>
                    </w:rPr>
                  </w:pPr>
                  <w:r w:rsidRPr="00C132CC">
                    <w:rPr>
                      <w:rFonts w:ascii="Arial Narrow" w:eastAsia="Times New Roman" w:hAnsi="Arial Narrow" w:cs="ArialMT"/>
                      <w:sz w:val="16"/>
                      <w:szCs w:val="16"/>
                      <w:lang w:eastAsia="pt-BR"/>
                    </w:rPr>
                    <w:t>ERVILHA 200 G </w:t>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t xml:space="preserve"> </w:t>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t>0 1 LT</w:t>
                  </w:r>
                </w:p>
                <w:p w:rsidR="00434098" w:rsidRPr="00C132CC" w:rsidRDefault="00434098" w:rsidP="003F65C9">
                  <w:pPr>
                    <w:pBdr>
                      <w:top w:val="single" w:sz="4" w:space="1" w:color="auto"/>
                      <w:left w:val="single" w:sz="4" w:space="4" w:color="auto"/>
                      <w:bottom w:val="single" w:sz="4" w:space="1" w:color="auto"/>
                      <w:right w:val="single" w:sz="4" w:space="0" w:color="auto"/>
                      <w:between w:val="single" w:sz="4" w:space="1" w:color="auto"/>
                    </w:pBdr>
                    <w:adjustRightInd w:val="0"/>
                    <w:ind w:left="0"/>
                    <w:jc w:val="center"/>
                    <w:rPr>
                      <w:rFonts w:ascii="Arial Narrow" w:eastAsia="Times New Roman" w:hAnsi="Arial Narrow" w:cs="ArialMT"/>
                      <w:sz w:val="16"/>
                      <w:szCs w:val="16"/>
                      <w:lang w:eastAsia="pt-BR"/>
                    </w:rPr>
                  </w:pPr>
                  <w:r w:rsidRPr="00C132CC">
                    <w:rPr>
                      <w:rFonts w:ascii="Arial Narrow" w:eastAsia="Times New Roman" w:hAnsi="Arial Narrow" w:cs="ArialMT"/>
                      <w:sz w:val="16"/>
                      <w:szCs w:val="16"/>
                      <w:lang w:eastAsia="pt-BR"/>
                    </w:rPr>
                    <w:t xml:space="preserve">FARINHA DE TRIGO ESP </w:t>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t xml:space="preserve">1 KG </w:t>
                  </w:r>
                </w:p>
                <w:p w:rsidR="00434098" w:rsidRPr="00C132CC" w:rsidRDefault="00434098" w:rsidP="003F65C9">
                  <w:pPr>
                    <w:pBdr>
                      <w:top w:val="single" w:sz="4" w:space="1" w:color="auto"/>
                      <w:left w:val="single" w:sz="4" w:space="4" w:color="auto"/>
                      <w:bottom w:val="single" w:sz="4" w:space="1" w:color="auto"/>
                      <w:right w:val="single" w:sz="4" w:space="0" w:color="auto"/>
                      <w:between w:val="single" w:sz="4" w:space="1" w:color="auto"/>
                    </w:pBdr>
                    <w:adjustRightInd w:val="0"/>
                    <w:ind w:left="0"/>
                    <w:jc w:val="center"/>
                    <w:rPr>
                      <w:rFonts w:ascii="Arial Narrow" w:eastAsia="Times New Roman" w:hAnsi="Arial Narrow" w:cs="ArialMT"/>
                      <w:sz w:val="16"/>
                      <w:szCs w:val="16"/>
                      <w:lang w:eastAsia="pt-BR"/>
                    </w:rPr>
                  </w:pPr>
                  <w:r w:rsidRPr="00C132CC">
                    <w:rPr>
                      <w:rFonts w:ascii="Arial Narrow" w:eastAsia="Times New Roman" w:hAnsi="Arial Narrow" w:cs="ArialMT"/>
                      <w:sz w:val="16"/>
                      <w:szCs w:val="16"/>
                      <w:lang w:eastAsia="pt-BR"/>
                    </w:rPr>
                    <w:t>FEIJÃO PRETO T. 01 </w:t>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t xml:space="preserve">1 KG </w:t>
                  </w:r>
                </w:p>
                <w:p w:rsidR="00434098" w:rsidRPr="00C132CC" w:rsidRDefault="00434098" w:rsidP="003F65C9">
                  <w:pPr>
                    <w:pBdr>
                      <w:top w:val="single" w:sz="4" w:space="1" w:color="auto"/>
                      <w:left w:val="single" w:sz="4" w:space="4" w:color="auto"/>
                      <w:bottom w:val="single" w:sz="4" w:space="1" w:color="auto"/>
                      <w:right w:val="single" w:sz="4" w:space="0" w:color="auto"/>
                      <w:between w:val="single" w:sz="4" w:space="1" w:color="auto"/>
                    </w:pBdr>
                    <w:adjustRightInd w:val="0"/>
                    <w:ind w:left="0"/>
                    <w:jc w:val="center"/>
                    <w:rPr>
                      <w:rFonts w:ascii="Arial Narrow" w:eastAsia="Times New Roman" w:hAnsi="Arial Narrow" w:cs="ArialMT"/>
                      <w:sz w:val="16"/>
                      <w:szCs w:val="16"/>
                      <w:lang w:eastAsia="pt-BR"/>
                    </w:rPr>
                  </w:pPr>
                  <w:r w:rsidRPr="00C132CC">
                    <w:rPr>
                      <w:rFonts w:ascii="Arial Narrow" w:eastAsia="Times New Roman" w:hAnsi="Arial Narrow" w:cs="ArialMT"/>
                      <w:sz w:val="16"/>
                      <w:szCs w:val="16"/>
                      <w:lang w:eastAsia="pt-BR"/>
                    </w:rPr>
                    <w:t>GELEIA DE FRUTAS 454G </w:t>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t xml:space="preserve"> 1 UNI </w:t>
                  </w:r>
                </w:p>
                <w:p w:rsidR="00434098" w:rsidRPr="00C132CC" w:rsidRDefault="00434098" w:rsidP="003F65C9">
                  <w:pPr>
                    <w:pBdr>
                      <w:top w:val="single" w:sz="4" w:space="1" w:color="auto"/>
                      <w:left w:val="single" w:sz="4" w:space="4" w:color="auto"/>
                      <w:bottom w:val="single" w:sz="4" w:space="1" w:color="auto"/>
                      <w:right w:val="single" w:sz="4" w:space="0" w:color="auto"/>
                      <w:between w:val="single" w:sz="4" w:space="1" w:color="auto"/>
                    </w:pBdr>
                    <w:adjustRightInd w:val="0"/>
                    <w:ind w:left="0"/>
                    <w:jc w:val="center"/>
                    <w:rPr>
                      <w:rFonts w:ascii="Arial Narrow" w:eastAsia="Times New Roman" w:hAnsi="Arial Narrow" w:cs="ArialMT"/>
                      <w:sz w:val="16"/>
                      <w:szCs w:val="16"/>
                      <w:lang w:eastAsia="pt-BR"/>
                    </w:rPr>
                  </w:pPr>
                  <w:r w:rsidRPr="00C132CC">
                    <w:rPr>
                      <w:rFonts w:ascii="Arial Narrow" w:eastAsia="Times New Roman" w:hAnsi="Arial Narrow" w:cs="ArialMT"/>
                      <w:sz w:val="16"/>
                      <w:szCs w:val="16"/>
                      <w:lang w:eastAsia="pt-BR"/>
                    </w:rPr>
                    <w:t xml:space="preserve">MASSA C/ OVOS 500 G </w:t>
                  </w:r>
                  <w:proofErr w:type="gramStart"/>
                  <w:r w:rsidRPr="00C132CC">
                    <w:rPr>
                      <w:rFonts w:ascii="Arial Narrow" w:eastAsia="Times New Roman" w:hAnsi="Arial Narrow" w:cs="ArialMT"/>
                      <w:sz w:val="16"/>
                      <w:szCs w:val="16"/>
                      <w:lang w:eastAsia="pt-BR"/>
                    </w:rPr>
                    <w:t>-ESPAG</w:t>
                  </w:r>
                  <w:proofErr w:type="gramEnd"/>
                  <w:r w:rsidRPr="00C132CC">
                    <w:rPr>
                      <w:rFonts w:ascii="Arial Narrow" w:eastAsia="Times New Roman" w:hAnsi="Arial Narrow" w:cs="ArialMT"/>
                      <w:sz w:val="16"/>
                      <w:szCs w:val="16"/>
                      <w:lang w:eastAsia="pt-BR"/>
                    </w:rPr>
                    <w:t xml:space="preserve"> </w:t>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t xml:space="preserve">1 PC </w:t>
                  </w:r>
                </w:p>
                <w:p w:rsidR="00434098" w:rsidRPr="00C132CC" w:rsidRDefault="00434098" w:rsidP="003F65C9">
                  <w:pPr>
                    <w:pBdr>
                      <w:top w:val="single" w:sz="4" w:space="1" w:color="auto"/>
                      <w:left w:val="single" w:sz="4" w:space="4" w:color="auto"/>
                      <w:bottom w:val="single" w:sz="4" w:space="1" w:color="auto"/>
                      <w:right w:val="single" w:sz="4" w:space="0" w:color="auto"/>
                      <w:between w:val="single" w:sz="4" w:space="1" w:color="auto"/>
                    </w:pBdr>
                    <w:adjustRightInd w:val="0"/>
                    <w:ind w:left="0"/>
                    <w:jc w:val="center"/>
                    <w:rPr>
                      <w:rFonts w:ascii="Arial Narrow" w:eastAsia="Times New Roman" w:hAnsi="Arial Narrow" w:cs="ArialMT"/>
                      <w:sz w:val="16"/>
                      <w:szCs w:val="16"/>
                      <w:lang w:eastAsia="pt-BR"/>
                    </w:rPr>
                  </w:pPr>
                  <w:r w:rsidRPr="00C132CC">
                    <w:rPr>
                      <w:rFonts w:ascii="Arial Narrow" w:eastAsia="Times New Roman" w:hAnsi="Arial Narrow" w:cs="ArialMT"/>
                      <w:sz w:val="16"/>
                      <w:szCs w:val="16"/>
                      <w:lang w:eastAsia="pt-BR"/>
                    </w:rPr>
                    <w:t>ÓLEO DE SOJA 900 ML </w:t>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t xml:space="preserve"> </w:t>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t xml:space="preserve">1 </w:t>
                  </w:r>
                  <w:proofErr w:type="gramStart"/>
                  <w:r w:rsidRPr="00C132CC">
                    <w:rPr>
                      <w:rFonts w:ascii="Arial Narrow" w:eastAsia="Times New Roman" w:hAnsi="Arial Narrow" w:cs="ArialMT"/>
                      <w:sz w:val="16"/>
                      <w:szCs w:val="16"/>
                      <w:lang w:eastAsia="pt-BR"/>
                    </w:rPr>
                    <w:t>UNI</w:t>
                  </w:r>
                  <w:proofErr w:type="gramEnd"/>
                </w:p>
                <w:p w:rsidR="00434098" w:rsidRPr="00C132CC" w:rsidRDefault="00434098" w:rsidP="003F65C9">
                  <w:pPr>
                    <w:pBdr>
                      <w:top w:val="single" w:sz="4" w:space="1" w:color="auto"/>
                      <w:left w:val="single" w:sz="4" w:space="4" w:color="auto"/>
                      <w:bottom w:val="single" w:sz="4" w:space="1" w:color="auto"/>
                      <w:right w:val="single" w:sz="4" w:space="0" w:color="auto"/>
                      <w:between w:val="single" w:sz="4" w:space="1" w:color="auto"/>
                    </w:pBdr>
                    <w:adjustRightInd w:val="0"/>
                    <w:ind w:left="0"/>
                    <w:jc w:val="center"/>
                    <w:rPr>
                      <w:rFonts w:ascii="Arial Narrow" w:eastAsia="Times New Roman" w:hAnsi="Arial Narrow" w:cs="ArialMT"/>
                      <w:sz w:val="16"/>
                      <w:szCs w:val="16"/>
                      <w:lang w:eastAsia="pt-BR"/>
                    </w:rPr>
                  </w:pPr>
                  <w:r w:rsidRPr="00C132CC">
                    <w:rPr>
                      <w:rFonts w:ascii="Arial Narrow" w:eastAsia="Times New Roman" w:hAnsi="Arial Narrow" w:cs="ArialMT"/>
                      <w:sz w:val="16"/>
                      <w:szCs w:val="16"/>
                      <w:lang w:eastAsia="pt-BR"/>
                    </w:rPr>
                    <w:t>POLENTA INST 500 G </w:t>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t xml:space="preserve"> 1 PC </w:t>
                  </w:r>
                </w:p>
                <w:p w:rsidR="00434098" w:rsidRPr="00C132CC" w:rsidRDefault="00434098" w:rsidP="003F65C9">
                  <w:pPr>
                    <w:pBdr>
                      <w:top w:val="single" w:sz="4" w:space="1" w:color="auto"/>
                      <w:left w:val="single" w:sz="4" w:space="4" w:color="auto"/>
                      <w:bottom w:val="single" w:sz="4" w:space="1" w:color="auto"/>
                      <w:right w:val="single" w:sz="4" w:space="0" w:color="auto"/>
                      <w:between w:val="single" w:sz="4" w:space="1" w:color="auto"/>
                    </w:pBdr>
                    <w:adjustRightInd w:val="0"/>
                    <w:ind w:left="0"/>
                    <w:jc w:val="center"/>
                    <w:rPr>
                      <w:rFonts w:ascii="Arial Narrow" w:eastAsia="Times New Roman" w:hAnsi="Arial Narrow" w:cs="ArialMT"/>
                      <w:sz w:val="16"/>
                      <w:szCs w:val="16"/>
                      <w:lang w:eastAsia="pt-BR"/>
                    </w:rPr>
                  </w:pPr>
                  <w:r w:rsidRPr="00C132CC">
                    <w:rPr>
                      <w:rFonts w:ascii="Arial Narrow" w:eastAsia="Times New Roman" w:hAnsi="Arial Narrow" w:cs="ArialMT"/>
                      <w:sz w:val="16"/>
                      <w:szCs w:val="16"/>
                      <w:lang w:eastAsia="pt-BR"/>
                    </w:rPr>
                    <w:t>POLPA/EXTRATO TOMATE</w:t>
                  </w:r>
                  <w:proofErr w:type="gramStart"/>
                  <w:r w:rsidRPr="00C132CC">
                    <w:rPr>
                      <w:rFonts w:ascii="Arial Narrow" w:eastAsia="Times New Roman" w:hAnsi="Arial Narrow" w:cs="ArialMT"/>
                      <w:sz w:val="16"/>
                      <w:szCs w:val="16"/>
                      <w:lang w:eastAsia="pt-BR"/>
                    </w:rPr>
                    <w:t xml:space="preserve">  </w:t>
                  </w:r>
                  <w:proofErr w:type="gramEnd"/>
                  <w:r w:rsidRPr="00C132CC">
                    <w:rPr>
                      <w:rFonts w:ascii="Arial Narrow" w:eastAsia="Times New Roman" w:hAnsi="Arial Narrow" w:cs="ArialMT"/>
                      <w:sz w:val="16"/>
                      <w:szCs w:val="16"/>
                      <w:lang w:eastAsia="pt-BR"/>
                    </w:rPr>
                    <w:t xml:space="preserve">350/370G </w:t>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t xml:space="preserve">1 UNI </w:t>
                  </w:r>
                </w:p>
                <w:p w:rsidR="00434098" w:rsidRPr="00C132CC" w:rsidRDefault="00434098" w:rsidP="003F65C9">
                  <w:pPr>
                    <w:pBdr>
                      <w:top w:val="single" w:sz="4" w:space="1" w:color="auto"/>
                      <w:left w:val="single" w:sz="4" w:space="4" w:color="auto"/>
                      <w:bottom w:val="single" w:sz="4" w:space="1" w:color="auto"/>
                      <w:right w:val="single" w:sz="4" w:space="0" w:color="auto"/>
                      <w:between w:val="single" w:sz="4" w:space="1" w:color="auto"/>
                    </w:pBdr>
                    <w:adjustRightInd w:val="0"/>
                    <w:ind w:left="0"/>
                    <w:jc w:val="center"/>
                    <w:rPr>
                      <w:rFonts w:ascii="Arial Narrow" w:eastAsia="Times New Roman" w:hAnsi="Arial Narrow" w:cs="ArialMT"/>
                      <w:sz w:val="16"/>
                      <w:szCs w:val="16"/>
                      <w:lang w:eastAsia="pt-BR"/>
                    </w:rPr>
                  </w:pPr>
                  <w:r w:rsidRPr="00C132CC">
                    <w:rPr>
                      <w:rFonts w:ascii="Arial Narrow" w:eastAsia="Times New Roman" w:hAnsi="Arial Narrow" w:cs="ArialMT"/>
                      <w:sz w:val="16"/>
                      <w:szCs w:val="16"/>
                      <w:lang w:eastAsia="pt-BR"/>
                    </w:rPr>
                    <w:t xml:space="preserve">SAL REFINADO NORSAL/NAVE </w:t>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r>
                  <w:r w:rsidRPr="00C132CC">
                    <w:rPr>
                      <w:rFonts w:ascii="Arial Narrow" w:eastAsia="Times New Roman" w:hAnsi="Arial Narrow" w:cs="ArialMT"/>
                      <w:sz w:val="16"/>
                      <w:szCs w:val="16"/>
                      <w:lang w:eastAsia="pt-BR"/>
                    </w:rPr>
                    <w:tab/>
                    <w:t xml:space="preserve">1 KG </w:t>
                  </w:r>
                </w:p>
                <w:p w:rsidR="00434098" w:rsidRPr="00C132CC" w:rsidRDefault="00434098" w:rsidP="003F65C9">
                  <w:pPr>
                    <w:ind w:left="0"/>
                    <w:rPr>
                      <w:rFonts w:ascii="Arial" w:eastAsia="Times New Roman" w:hAnsi="Arial" w:cs="Arial"/>
                      <w:sz w:val="28"/>
                      <w:szCs w:val="28"/>
                      <w:lang w:eastAsia="pt-BR"/>
                    </w:rPr>
                  </w:pPr>
                  <w:r w:rsidRPr="00C132CC">
                    <w:rPr>
                      <w:rFonts w:ascii="Arial" w:eastAsia="Times New Roman" w:hAnsi="Arial" w:cs="Arial"/>
                      <w:sz w:val="28"/>
                      <w:szCs w:val="28"/>
                      <w:lang w:eastAsia="pt-BR"/>
                    </w:rPr>
                    <w:br/>
                  </w:r>
                  <w:r w:rsidRPr="00C132CC">
                    <w:rPr>
                      <w:rFonts w:ascii="Arial" w:eastAsia="Times New Roman" w:hAnsi="Arial" w:cs="Arial"/>
                      <w:sz w:val="28"/>
                      <w:szCs w:val="28"/>
                      <w:lang w:eastAsia="pt-BR"/>
                    </w:rPr>
                    <w:br/>
                  </w:r>
                </w:p>
              </w:tc>
            </w:tr>
          </w:tbl>
          <w:p w:rsidR="00434098" w:rsidRDefault="00434098" w:rsidP="003F65C9">
            <w:pPr>
              <w:ind w:left="0"/>
              <w:rPr>
                <w:rFonts w:ascii="Times New Roman" w:eastAsia="Times New Roman" w:hAnsi="Times New Roman" w:cs="Times New Roman"/>
                <w:sz w:val="24"/>
                <w:szCs w:val="24"/>
                <w:lang w:eastAsia="pt-BR"/>
              </w:rPr>
            </w:pPr>
          </w:p>
          <w:p w:rsidR="00434098" w:rsidRDefault="00434098" w:rsidP="003F65C9">
            <w:pPr>
              <w:ind w:left="0"/>
              <w:rPr>
                <w:rFonts w:ascii="Times New Roman" w:eastAsia="Times New Roman" w:hAnsi="Times New Roman" w:cs="Times New Roman"/>
                <w:sz w:val="24"/>
                <w:szCs w:val="24"/>
                <w:lang w:eastAsia="pt-BR"/>
              </w:rPr>
            </w:pPr>
          </w:p>
          <w:p w:rsidR="00434098" w:rsidRDefault="00434098" w:rsidP="003F65C9">
            <w:pPr>
              <w:ind w:left="0"/>
              <w:rPr>
                <w:rFonts w:ascii="Times New Roman" w:eastAsia="Times New Roman" w:hAnsi="Times New Roman" w:cs="Times New Roman"/>
                <w:sz w:val="24"/>
                <w:szCs w:val="24"/>
                <w:lang w:eastAsia="pt-BR"/>
              </w:rPr>
            </w:pPr>
          </w:p>
          <w:p w:rsidR="00434098" w:rsidRDefault="00434098" w:rsidP="003F65C9">
            <w:pPr>
              <w:ind w:left="0"/>
              <w:rPr>
                <w:rFonts w:ascii="Times New Roman" w:eastAsia="Times New Roman" w:hAnsi="Times New Roman" w:cs="Times New Roman"/>
                <w:sz w:val="24"/>
                <w:szCs w:val="24"/>
                <w:lang w:eastAsia="pt-BR"/>
              </w:rPr>
            </w:pPr>
          </w:p>
          <w:p w:rsidR="00434098" w:rsidRDefault="00434098" w:rsidP="003F65C9">
            <w:pPr>
              <w:ind w:left="0"/>
              <w:rPr>
                <w:rFonts w:ascii="Times New Roman" w:eastAsia="Times New Roman" w:hAnsi="Times New Roman" w:cs="Times New Roman"/>
                <w:sz w:val="24"/>
                <w:szCs w:val="24"/>
                <w:lang w:eastAsia="pt-BR"/>
              </w:rPr>
            </w:pPr>
          </w:p>
          <w:p w:rsidR="00434098" w:rsidRDefault="00434098" w:rsidP="003F65C9">
            <w:pPr>
              <w:ind w:left="0"/>
              <w:rPr>
                <w:rFonts w:ascii="Times New Roman" w:eastAsia="Times New Roman" w:hAnsi="Times New Roman" w:cs="Times New Roman"/>
                <w:sz w:val="24"/>
                <w:szCs w:val="24"/>
                <w:lang w:eastAsia="pt-BR"/>
              </w:rPr>
            </w:pPr>
          </w:p>
          <w:p w:rsidR="00434098" w:rsidRDefault="00434098" w:rsidP="003F65C9">
            <w:pPr>
              <w:ind w:left="0"/>
              <w:rPr>
                <w:rFonts w:ascii="Times New Roman" w:eastAsia="Times New Roman" w:hAnsi="Times New Roman" w:cs="Times New Roman"/>
                <w:sz w:val="24"/>
                <w:szCs w:val="24"/>
                <w:lang w:eastAsia="pt-BR"/>
              </w:rPr>
            </w:pPr>
          </w:p>
          <w:p w:rsidR="00434098" w:rsidRDefault="00434098" w:rsidP="003F65C9">
            <w:pPr>
              <w:ind w:left="0"/>
              <w:rPr>
                <w:rFonts w:ascii="Times New Roman" w:eastAsia="Times New Roman" w:hAnsi="Times New Roman" w:cs="Times New Roman"/>
                <w:sz w:val="24"/>
                <w:szCs w:val="24"/>
                <w:lang w:eastAsia="pt-BR"/>
              </w:rPr>
            </w:pPr>
          </w:p>
          <w:p w:rsidR="00434098" w:rsidRDefault="00434098" w:rsidP="003F65C9">
            <w:pPr>
              <w:ind w:left="0"/>
              <w:rPr>
                <w:rFonts w:ascii="Times New Roman" w:eastAsia="Times New Roman" w:hAnsi="Times New Roman" w:cs="Times New Roman"/>
                <w:sz w:val="24"/>
                <w:szCs w:val="24"/>
                <w:lang w:eastAsia="pt-BR"/>
              </w:rPr>
            </w:pPr>
          </w:p>
          <w:p w:rsidR="00434098" w:rsidRDefault="00434098" w:rsidP="003F65C9">
            <w:pPr>
              <w:ind w:left="0"/>
              <w:rPr>
                <w:rFonts w:ascii="Times New Roman" w:eastAsia="Times New Roman" w:hAnsi="Times New Roman" w:cs="Times New Roman"/>
                <w:sz w:val="24"/>
                <w:szCs w:val="24"/>
                <w:lang w:eastAsia="pt-BR"/>
              </w:rPr>
            </w:pPr>
          </w:p>
          <w:p w:rsidR="00434098" w:rsidRDefault="00434098" w:rsidP="003F65C9">
            <w:pPr>
              <w:ind w:left="0"/>
              <w:rPr>
                <w:rFonts w:ascii="Times New Roman" w:eastAsia="Times New Roman" w:hAnsi="Times New Roman" w:cs="Times New Roman"/>
                <w:sz w:val="24"/>
                <w:szCs w:val="24"/>
                <w:lang w:eastAsia="pt-BR"/>
              </w:rPr>
            </w:pPr>
          </w:p>
          <w:p w:rsidR="00434098" w:rsidRDefault="00434098" w:rsidP="003F65C9">
            <w:pPr>
              <w:ind w:left="0"/>
              <w:rPr>
                <w:rFonts w:ascii="Times New Roman" w:eastAsia="Times New Roman" w:hAnsi="Times New Roman" w:cs="Times New Roman"/>
                <w:sz w:val="24"/>
                <w:szCs w:val="24"/>
                <w:lang w:eastAsia="pt-BR"/>
              </w:rPr>
            </w:pPr>
          </w:p>
          <w:p w:rsidR="00434098" w:rsidRDefault="00434098" w:rsidP="003F65C9">
            <w:pPr>
              <w:ind w:left="0"/>
              <w:rPr>
                <w:rFonts w:ascii="Times New Roman" w:eastAsia="Times New Roman" w:hAnsi="Times New Roman" w:cs="Times New Roman"/>
                <w:sz w:val="24"/>
                <w:szCs w:val="24"/>
                <w:lang w:eastAsia="pt-BR"/>
              </w:rPr>
            </w:pPr>
          </w:p>
          <w:p w:rsidR="00434098" w:rsidRDefault="00434098" w:rsidP="003F65C9">
            <w:pPr>
              <w:ind w:left="0"/>
              <w:rPr>
                <w:rFonts w:ascii="Times New Roman" w:eastAsia="Times New Roman" w:hAnsi="Times New Roman" w:cs="Times New Roman"/>
                <w:sz w:val="24"/>
                <w:szCs w:val="24"/>
                <w:lang w:eastAsia="pt-BR"/>
              </w:rPr>
            </w:pPr>
          </w:p>
          <w:p w:rsidR="00434098" w:rsidRPr="00C132CC" w:rsidRDefault="00434098" w:rsidP="003F65C9">
            <w:pPr>
              <w:ind w:left="0"/>
              <w:rPr>
                <w:rFonts w:ascii="Times New Roman" w:eastAsia="Times New Roman" w:hAnsi="Times New Roman" w:cs="Times New Roman"/>
                <w:sz w:val="24"/>
                <w:szCs w:val="24"/>
                <w:lang w:eastAsia="pt-BR"/>
              </w:rPr>
            </w:pPr>
          </w:p>
        </w:tc>
      </w:tr>
    </w:tbl>
    <w:p w:rsidR="006214C5" w:rsidRDefault="006214C5"/>
    <w:sectPr w:rsidR="006214C5" w:rsidSect="00434098">
      <w:pgSz w:w="11906" w:h="16838" w:code="9"/>
      <w:pgMar w:top="1701" w:right="1418" w:bottom="170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BoldMT">
    <w:altName w:val="Times New Roman"/>
    <w:panose1 w:val="00000000000000000000"/>
    <w:charset w:val="00"/>
    <w:family w:val="roman"/>
    <w:notTrueType/>
    <w:pitch w:val="default"/>
    <w:sig w:usb0="00000000" w:usb1="00000000" w:usb2="00000000" w:usb3="00000000" w:csb0="00000000" w:csb1="00000000"/>
  </w:font>
  <w:font w:name="ArialM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434098"/>
    <w:rsid w:val="00434098"/>
    <w:rsid w:val="005D4171"/>
    <w:rsid w:val="006214C5"/>
    <w:rsid w:val="00722EED"/>
    <w:rsid w:val="007D7965"/>
    <w:rsid w:val="007F0032"/>
    <w:rsid w:val="009D160F"/>
    <w:rsid w:val="00DF3EB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09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43409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5016</Words>
  <Characters>27087</Characters>
  <Application>Microsoft Office Word</Application>
  <DocSecurity>0</DocSecurity>
  <Lines>225</Lines>
  <Paragraphs>64</Paragraphs>
  <ScaleCrop>false</ScaleCrop>
  <Company/>
  <LinksUpToDate>false</LinksUpToDate>
  <CharactersWithSpaces>32039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2011-07-29T23:13:00Z</dcterms:created>
  <dcterms:modified xsi:type="dcterms:W3CDTF">2011-07-29T23:14:00Z</dcterms:modified>
</cp:coreProperties>
</file>